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74E6B" w14:textId="77777777" w:rsidR="00971CE0" w:rsidRPr="002A7C1E" w:rsidRDefault="00971CE0" w:rsidP="00971CE0">
      <w:pPr>
        <w:ind w:firstLine="0"/>
        <w:jc w:val="center"/>
        <w:rPr>
          <w:snapToGrid w:val="0"/>
          <w:szCs w:val="24"/>
        </w:rPr>
      </w:pPr>
      <w:r w:rsidRPr="002A7C1E">
        <w:rPr>
          <w:noProof/>
          <w:snapToGrid w:val="0"/>
          <w:szCs w:val="24"/>
          <w:lang w:eastAsia="ru-RU"/>
        </w:rPr>
        <w:drawing>
          <wp:inline distT="0" distB="0" distL="0" distR="0" wp14:anchorId="66E06E60" wp14:editId="4AF74CCA">
            <wp:extent cx="2481580" cy="326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183CD4" w14:textId="77777777" w:rsidR="00971CE0" w:rsidRPr="002A7C1E" w:rsidRDefault="00971CE0" w:rsidP="00971CE0">
      <w:pPr>
        <w:ind w:firstLine="0"/>
        <w:jc w:val="center"/>
        <w:rPr>
          <w:snapToGrid w:val="0"/>
          <w:szCs w:val="24"/>
        </w:rPr>
      </w:pPr>
    </w:p>
    <w:p w14:paraId="04E288AE" w14:textId="77777777" w:rsidR="00971CE0" w:rsidRPr="002A7C1E" w:rsidRDefault="00971CE0" w:rsidP="00971CE0">
      <w:pPr>
        <w:ind w:firstLine="0"/>
        <w:jc w:val="center"/>
        <w:rPr>
          <w:b/>
          <w:noProof/>
          <w:sz w:val="40"/>
          <w:szCs w:val="48"/>
        </w:rPr>
      </w:pPr>
      <w:r w:rsidRPr="002A7C1E">
        <w:rPr>
          <w:b/>
          <w:noProof/>
          <w:sz w:val="40"/>
          <w:szCs w:val="48"/>
        </w:rPr>
        <w:t>Актуализация схемы теплоснабжения</w:t>
      </w:r>
    </w:p>
    <w:p w14:paraId="01A231C3" w14:textId="77777777" w:rsidR="00971CE0" w:rsidRPr="002A7C1E" w:rsidRDefault="00971CE0" w:rsidP="00971CE0">
      <w:pPr>
        <w:ind w:firstLine="0"/>
        <w:jc w:val="center"/>
        <w:rPr>
          <w:b/>
          <w:noProof/>
          <w:sz w:val="40"/>
          <w:szCs w:val="48"/>
        </w:rPr>
      </w:pPr>
      <w:r w:rsidRPr="002A7C1E">
        <w:rPr>
          <w:b/>
          <w:noProof/>
          <w:sz w:val="40"/>
          <w:szCs w:val="48"/>
        </w:rPr>
        <w:t>городского округа</w:t>
      </w:r>
    </w:p>
    <w:p w14:paraId="465BC24F" w14:textId="77777777" w:rsidR="00971CE0" w:rsidRPr="002A7C1E" w:rsidRDefault="00971CE0" w:rsidP="00971CE0">
      <w:pPr>
        <w:ind w:firstLine="0"/>
        <w:jc w:val="center"/>
        <w:rPr>
          <w:b/>
          <w:noProof/>
          <w:sz w:val="40"/>
          <w:szCs w:val="48"/>
        </w:rPr>
      </w:pPr>
      <w:r w:rsidRPr="002A7C1E">
        <w:rPr>
          <w:b/>
          <w:noProof/>
          <w:sz w:val="40"/>
          <w:szCs w:val="48"/>
        </w:rPr>
        <w:t>город Жатай РС (Я)</w:t>
      </w:r>
    </w:p>
    <w:p w14:paraId="493A1A94" w14:textId="77777777" w:rsidR="00971CE0" w:rsidRPr="002A7C1E" w:rsidRDefault="00971CE0" w:rsidP="00971CE0">
      <w:pPr>
        <w:ind w:firstLine="0"/>
        <w:jc w:val="center"/>
        <w:rPr>
          <w:b/>
          <w:noProof/>
          <w:sz w:val="28"/>
          <w:szCs w:val="28"/>
        </w:rPr>
      </w:pPr>
    </w:p>
    <w:p w14:paraId="551A88D0" w14:textId="77777777" w:rsidR="00971CE0" w:rsidRPr="002A7C1E" w:rsidRDefault="00971CE0" w:rsidP="00971CE0">
      <w:pPr>
        <w:ind w:firstLine="0"/>
        <w:jc w:val="center"/>
        <w:rPr>
          <w:b/>
          <w:noProof/>
          <w:sz w:val="28"/>
          <w:szCs w:val="28"/>
        </w:rPr>
      </w:pPr>
    </w:p>
    <w:p w14:paraId="75FF86B9" w14:textId="77777777" w:rsidR="00971CE0" w:rsidRPr="002A7C1E" w:rsidRDefault="00971CE0" w:rsidP="00971CE0">
      <w:pPr>
        <w:ind w:firstLine="0"/>
        <w:jc w:val="center"/>
        <w:rPr>
          <w:b/>
          <w:noProof/>
          <w:sz w:val="40"/>
          <w:szCs w:val="48"/>
        </w:rPr>
      </w:pPr>
      <w:r w:rsidRPr="002A7C1E">
        <w:rPr>
          <w:b/>
          <w:noProof/>
          <w:sz w:val="40"/>
          <w:szCs w:val="48"/>
        </w:rPr>
        <w:t>Обосновывающие материалы</w:t>
      </w:r>
    </w:p>
    <w:p w14:paraId="3364ED29" w14:textId="41EB0FF1" w:rsidR="00F5780A" w:rsidRPr="002A7C1E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71CF666A" w14:textId="77777777" w:rsidR="00F5780A" w:rsidRPr="002A7C1E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487287DE" w14:textId="4951A3B8" w:rsidR="00F5780A" w:rsidRPr="002A7C1E" w:rsidRDefault="00F5780A" w:rsidP="00F5780A">
      <w:pPr>
        <w:ind w:firstLine="0"/>
        <w:jc w:val="center"/>
        <w:rPr>
          <w:b/>
          <w:noProof/>
          <w:sz w:val="32"/>
          <w:szCs w:val="32"/>
        </w:rPr>
      </w:pPr>
      <w:r w:rsidRPr="002A7C1E">
        <w:rPr>
          <w:b/>
          <w:noProof/>
          <w:sz w:val="32"/>
          <w:szCs w:val="32"/>
        </w:rPr>
        <w:t>Глава 1</w:t>
      </w:r>
      <w:r w:rsidR="00FB2F76" w:rsidRPr="002A7C1E">
        <w:rPr>
          <w:b/>
          <w:noProof/>
          <w:sz w:val="32"/>
          <w:szCs w:val="32"/>
        </w:rPr>
        <w:t>0</w:t>
      </w:r>
      <w:r w:rsidRPr="002A7C1E">
        <w:rPr>
          <w:b/>
          <w:noProof/>
          <w:sz w:val="32"/>
          <w:szCs w:val="32"/>
        </w:rPr>
        <w:t xml:space="preserve">. </w:t>
      </w:r>
      <w:r w:rsidR="00FB2F76" w:rsidRPr="002A7C1E">
        <w:rPr>
          <w:b/>
          <w:noProof/>
          <w:sz w:val="32"/>
          <w:szCs w:val="32"/>
        </w:rPr>
        <w:t>Перспективные топливные балансы</w:t>
      </w:r>
    </w:p>
    <w:p w14:paraId="2E5CA993" w14:textId="33E23AC7" w:rsidR="00F5780A" w:rsidRPr="002A7C1E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08F5BDFC" w14:textId="77777777" w:rsidR="00F5780A" w:rsidRPr="002A7C1E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7680B0E9" w14:textId="77777777" w:rsidR="000E70ED" w:rsidRPr="002A7C1E" w:rsidRDefault="000E70ED" w:rsidP="00F14A24">
      <w:pPr>
        <w:spacing w:line="276" w:lineRule="auto"/>
        <w:ind w:left="-680"/>
        <w:jc w:val="center"/>
        <w:rPr>
          <w:b/>
          <w:noProof/>
          <w:sz w:val="48"/>
          <w:szCs w:val="48"/>
        </w:rPr>
        <w:sectPr w:rsidR="000E70ED" w:rsidRPr="002A7C1E" w:rsidSect="00917E27"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090770C0" w14:textId="77777777" w:rsidR="00E20D09" w:rsidRPr="00FE5242" w:rsidRDefault="00E20D09" w:rsidP="00E20D09">
      <w:pPr>
        <w:ind w:firstLine="29"/>
        <w:jc w:val="center"/>
        <w:rPr>
          <w:highlight w:val="yellow"/>
        </w:rPr>
      </w:pPr>
      <w:r w:rsidRPr="00733DD1">
        <w:rPr>
          <w:rFonts w:cs="Times New Roman"/>
          <w:b/>
          <w:bCs/>
          <w:sz w:val="24"/>
          <w:szCs w:val="24"/>
        </w:rPr>
        <w:lastRenderedPageBreak/>
        <w:t>МУНИЦИПАЛЬНОЕ УНИТАРНОЕ ПРЕДПРИЯТИЕ «ЖАТАЙТЕПЛОСЕТЬ» ГОРОДСКОГО ОКРУГА «ЖАТАЙ»</w:t>
      </w:r>
    </w:p>
    <w:tbl>
      <w:tblPr>
        <w:tblW w:w="5321" w:type="pct"/>
        <w:jc w:val="center"/>
        <w:tblLook w:val="0000" w:firstRow="0" w:lastRow="0" w:firstColumn="0" w:lastColumn="0" w:noHBand="0" w:noVBand="0"/>
      </w:tblPr>
      <w:tblGrid>
        <w:gridCol w:w="5245"/>
        <w:gridCol w:w="4711"/>
      </w:tblGrid>
      <w:tr w:rsidR="00E20D09" w:rsidRPr="00FE5242" w14:paraId="53319228" w14:textId="77777777" w:rsidTr="00E20D09">
        <w:trPr>
          <w:trHeight w:val="432"/>
          <w:jc w:val="center"/>
        </w:trPr>
        <w:tc>
          <w:tcPr>
            <w:tcW w:w="2634" w:type="pct"/>
            <w:vAlign w:val="center"/>
          </w:tcPr>
          <w:p w14:paraId="7D7D24CD" w14:textId="77777777" w:rsidR="00E20D09" w:rsidRPr="00877308" w:rsidRDefault="00E20D09" w:rsidP="00E20D09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  <w:p w14:paraId="44F9CF5F" w14:textId="77777777" w:rsidR="00E20D09" w:rsidRPr="00877308" w:rsidRDefault="00E20D09" w:rsidP="00E20D09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УТВЕРЖДЕНО:</w:t>
            </w:r>
          </w:p>
          <w:p w14:paraId="3E9555F0" w14:textId="77777777" w:rsidR="00E20D09" w:rsidRDefault="00E20D09" w:rsidP="00E20D09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</w:t>
            </w:r>
          </w:p>
          <w:p w14:paraId="020EBDA5" w14:textId="77777777" w:rsidR="00E20D09" w:rsidRDefault="00E20D09" w:rsidP="00E20D09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округа «</w:t>
            </w:r>
            <w:proofErr w:type="spellStart"/>
            <w:r>
              <w:rPr>
                <w:sz w:val="24"/>
                <w:szCs w:val="24"/>
              </w:rPr>
              <w:t>Жатай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0A8E142C" w14:textId="77777777" w:rsidR="00E20D09" w:rsidRDefault="00E20D09" w:rsidP="00E20D09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07A89C6E" w14:textId="77777777" w:rsidR="00E20D09" w:rsidRDefault="00E20D09" w:rsidP="00E20D09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6A85D428" w14:textId="77777777" w:rsidR="00E20D09" w:rsidRPr="00877308" w:rsidRDefault="00E20D09" w:rsidP="00E20D09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2B28F9EC" w14:textId="77777777" w:rsidR="00E20D09" w:rsidRPr="00877308" w:rsidRDefault="00E20D09" w:rsidP="00E20D09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_______________Е</w:t>
            </w:r>
            <w:r w:rsidRPr="008773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r w:rsidRPr="0087730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Исаева</w:t>
            </w:r>
          </w:p>
          <w:p w14:paraId="5E089B30" w14:textId="77777777" w:rsidR="00E20D09" w:rsidRPr="00877308" w:rsidRDefault="00E20D09" w:rsidP="00E20D09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pct"/>
            <w:shd w:val="clear" w:color="auto" w:fill="auto"/>
          </w:tcPr>
          <w:p w14:paraId="0B367315" w14:textId="77777777" w:rsidR="00E20D09" w:rsidRPr="005E7AE8" w:rsidRDefault="00E20D09" w:rsidP="00E20D09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42E99CA8" w14:textId="77777777" w:rsidR="00E20D09" w:rsidRPr="005E7AE8" w:rsidRDefault="00E20D09" w:rsidP="00E20D09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РАЗРАБОТАНО:</w:t>
            </w:r>
          </w:p>
          <w:p w14:paraId="172BC36F" w14:textId="77777777" w:rsidR="00E20D09" w:rsidRPr="005E7AE8" w:rsidRDefault="00E20D09" w:rsidP="00E20D09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7AE8">
              <w:rPr>
                <w:sz w:val="24"/>
                <w:szCs w:val="24"/>
              </w:rPr>
              <w:t>иректор</w:t>
            </w:r>
          </w:p>
          <w:p w14:paraId="04F52A1B" w14:textId="77777777" w:rsidR="00E20D09" w:rsidRPr="005E7AE8" w:rsidRDefault="00E20D09" w:rsidP="00E20D09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</w:t>
            </w:r>
            <w:r w:rsidRPr="005E7AE8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ЖАТАЙТЕПЛОСЕТЬ</w:t>
            </w:r>
            <w:r w:rsidRPr="005E7AE8">
              <w:rPr>
                <w:sz w:val="24"/>
                <w:szCs w:val="24"/>
              </w:rPr>
              <w:t>»</w:t>
            </w:r>
          </w:p>
          <w:p w14:paraId="4C5D0ACD" w14:textId="77777777" w:rsidR="00E20D09" w:rsidRPr="005E7AE8" w:rsidRDefault="00E20D09" w:rsidP="00E20D09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28742EC5" w14:textId="77777777" w:rsidR="00E20D09" w:rsidRPr="005E7AE8" w:rsidRDefault="00E20D09" w:rsidP="00E20D09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0C32FC4F" w14:textId="77777777" w:rsidR="00E20D09" w:rsidRPr="005E7AE8" w:rsidRDefault="00E20D09" w:rsidP="00E20D09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1B0613C8" w14:textId="77777777" w:rsidR="00E20D09" w:rsidRPr="005E7AE8" w:rsidRDefault="00E20D09" w:rsidP="00E20D09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 xml:space="preserve">Е.А. </w:t>
            </w:r>
            <w:proofErr w:type="spellStart"/>
            <w:r>
              <w:rPr>
                <w:sz w:val="24"/>
                <w:szCs w:val="24"/>
              </w:rPr>
              <w:t>Кискин</w:t>
            </w:r>
            <w:proofErr w:type="spellEnd"/>
          </w:p>
        </w:tc>
      </w:tr>
      <w:tr w:rsidR="00E20D09" w:rsidRPr="00FE5242" w14:paraId="633D98A0" w14:textId="77777777" w:rsidTr="00E20D09">
        <w:trPr>
          <w:trHeight w:val="85"/>
          <w:jc w:val="center"/>
        </w:trPr>
        <w:tc>
          <w:tcPr>
            <w:tcW w:w="2634" w:type="pct"/>
          </w:tcPr>
          <w:p w14:paraId="2FC0F2B5" w14:textId="77777777" w:rsidR="00E20D09" w:rsidRPr="00877308" w:rsidRDefault="00E20D09" w:rsidP="00E20D09">
            <w:pPr>
              <w:widowControl w:val="0"/>
              <w:suppressAutoHyphens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«___» ________________202</w:t>
            </w:r>
            <w:r>
              <w:rPr>
                <w:sz w:val="24"/>
                <w:szCs w:val="24"/>
              </w:rPr>
              <w:t>6</w:t>
            </w:r>
            <w:r w:rsidRPr="0087730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6" w:type="pct"/>
          </w:tcPr>
          <w:p w14:paraId="182BCBFE" w14:textId="77777777" w:rsidR="00E20D09" w:rsidRPr="005E7AE8" w:rsidRDefault="00E20D09" w:rsidP="00E20D09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«___» ______________202</w:t>
            </w:r>
            <w:r>
              <w:rPr>
                <w:sz w:val="24"/>
                <w:szCs w:val="24"/>
              </w:rPr>
              <w:t>6</w:t>
            </w:r>
            <w:r w:rsidRPr="005E7AE8">
              <w:rPr>
                <w:sz w:val="24"/>
                <w:szCs w:val="24"/>
              </w:rPr>
              <w:t xml:space="preserve"> г.</w:t>
            </w:r>
          </w:p>
        </w:tc>
      </w:tr>
    </w:tbl>
    <w:p w14:paraId="41FA316C" w14:textId="77777777" w:rsidR="00C348C4" w:rsidRPr="002A7C1E" w:rsidRDefault="00C348C4" w:rsidP="00C348C4">
      <w:pPr>
        <w:widowControl w:val="0"/>
        <w:suppressAutoHyphens/>
      </w:pPr>
    </w:p>
    <w:p w14:paraId="30D24672" w14:textId="77777777" w:rsidR="00971CE0" w:rsidRPr="002A7C1E" w:rsidRDefault="00971CE0" w:rsidP="00971CE0">
      <w:pPr>
        <w:ind w:firstLine="0"/>
        <w:jc w:val="center"/>
        <w:rPr>
          <w:b/>
          <w:noProof/>
          <w:sz w:val="40"/>
          <w:szCs w:val="48"/>
        </w:rPr>
      </w:pPr>
      <w:r w:rsidRPr="002A7C1E">
        <w:rPr>
          <w:b/>
          <w:noProof/>
          <w:sz w:val="40"/>
          <w:szCs w:val="48"/>
        </w:rPr>
        <w:t>Актуализация схемы теплоснабжения</w:t>
      </w:r>
    </w:p>
    <w:p w14:paraId="0DE559CF" w14:textId="77777777" w:rsidR="00971CE0" w:rsidRPr="002A7C1E" w:rsidRDefault="00971CE0" w:rsidP="00971CE0">
      <w:pPr>
        <w:ind w:firstLine="0"/>
        <w:jc w:val="center"/>
        <w:rPr>
          <w:b/>
          <w:noProof/>
          <w:sz w:val="40"/>
          <w:szCs w:val="48"/>
        </w:rPr>
      </w:pPr>
      <w:r w:rsidRPr="002A7C1E">
        <w:rPr>
          <w:b/>
          <w:noProof/>
          <w:sz w:val="40"/>
          <w:szCs w:val="48"/>
        </w:rPr>
        <w:t>городского округа</w:t>
      </w:r>
    </w:p>
    <w:p w14:paraId="32B31E3C" w14:textId="77777777" w:rsidR="00971CE0" w:rsidRPr="002A7C1E" w:rsidRDefault="00971CE0" w:rsidP="00971CE0">
      <w:pPr>
        <w:ind w:firstLine="0"/>
        <w:jc w:val="center"/>
        <w:rPr>
          <w:b/>
          <w:noProof/>
          <w:sz w:val="40"/>
          <w:szCs w:val="48"/>
        </w:rPr>
      </w:pPr>
      <w:r w:rsidRPr="002A7C1E">
        <w:rPr>
          <w:b/>
          <w:noProof/>
          <w:sz w:val="40"/>
          <w:szCs w:val="48"/>
        </w:rPr>
        <w:t>город Жатай РС (Я)</w:t>
      </w:r>
    </w:p>
    <w:p w14:paraId="1C9BBAF1" w14:textId="77777777" w:rsidR="00971CE0" w:rsidRPr="002A7C1E" w:rsidRDefault="00971CE0" w:rsidP="00971CE0">
      <w:pPr>
        <w:ind w:firstLine="0"/>
        <w:jc w:val="center"/>
        <w:rPr>
          <w:b/>
          <w:noProof/>
          <w:sz w:val="28"/>
          <w:szCs w:val="28"/>
        </w:rPr>
      </w:pPr>
    </w:p>
    <w:p w14:paraId="1D5F6C8B" w14:textId="77777777" w:rsidR="00971CE0" w:rsidRPr="002A7C1E" w:rsidRDefault="00971CE0" w:rsidP="00971CE0">
      <w:pPr>
        <w:ind w:firstLine="0"/>
        <w:jc w:val="center"/>
        <w:rPr>
          <w:b/>
          <w:noProof/>
          <w:sz w:val="28"/>
          <w:szCs w:val="28"/>
        </w:rPr>
      </w:pPr>
    </w:p>
    <w:p w14:paraId="70D3E4CA" w14:textId="77777777" w:rsidR="00971CE0" w:rsidRPr="002A7C1E" w:rsidRDefault="00971CE0" w:rsidP="00971CE0">
      <w:pPr>
        <w:ind w:firstLine="0"/>
        <w:jc w:val="center"/>
        <w:rPr>
          <w:b/>
          <w:noProof/>
          <w:sz w:val="40"/>
          <w:szCs w:val="48"/>
        </w:rPr>
      </w:pPr>
      <w:r w:rsidRPr="002A7C1E">
        <w:rPr>
          <w:b/>
          <w:noProof/>
          <w:sz w:val="40"/>
          <w:szCs w:val="48"/>
        </w:rPr>
        <w:t>Обосновывающие материалы</w:t>
      </w:r>
    </w:p>
    <w:p w14:paraId="61D3F0C8" w14:textId="77777777" w:rsidR="00B56613" w:rsidRPr="002A7C1E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1AC91D3F" w14:textId="77777777" w:rsidR="00B56613" w:rsidRPr="002A7C1E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3073C5A4" w14:textId="003A6169" w:rsidR="00B56613" w:rsidRPr="002A7C1E" w:rsidRDefault="00FB2F76" w:rsidP="00B56613">
      <w:pPr>
        <w:ind w:firstLine="0"/>
        <w:jc w:val="center"/>
        <w:rPr>
          <w:b/>
          <w:noProof/>
          <w:sz w:val="32"/>
          <w:szCs w:val="32"/>
        </w:rPr>
      </w:pPr>
      <w:r w:rsidRPr="002A7C1E">
        <w:rPr>
          <w:b/>
          <w:noProof/>
          <w:sz w:val="32"/>
          <w:szCs w:val="32"/>
        </w:rPr>
        <w:t>Глава 10. Перспективные топливные балансы</w:t>
      </w:r>
    </w:p>
    <w:p w14:paraId="195D1326" w14:textId="3DA61C95" w:rsidR="00B56613" w:rsidRPr="002A7C1E" w:rsidRDefault="00B56613" w:rsidP="00296754">
      <w:pPr>
        <w:widowControl w:val="0"/>
        <w:suppressAutoHyphens/>
      </w:pPr>
    </w:p>
    <w:p w14:paraId="7DBE673E" w14:textId="77777777" w:rsidR="00E20D09" w:rsidRDefault="00E20D09" w:rsidP="00283DB0">
      <w:pPr>
        <w:pStyle w:val="a3"/>
      </w:pPr>
    </w:p>
    <w:p w14:paraId="6620B9D1" w14:textId="77777777" w:rsidR="00E20D09" w:rsidRDefault="00E20D09" w:rsidP="00283DB0">
      <w:pPr>
        <w:pStyle w:val="a3"/>
      </w:pPr>
    </w:p>
    <w:p w14:paraId="6A2B565C" w14:textId="77777777" w:rsidR="00E20D09" w:rsidRDefault="00E20D09" w:rsidP="00283DB0">
      <w:pPr>
        <w:pStyle w:val="a3"/>
      </w:pPr>
    </w:p>
    <w:p w14:paraId="720978FE" w14:textId="77777777" w:rsidR="00E20D09" w:rsidRDefault="00E20D09" w:rsidP="00283DB0">
      <w:pPr>
        <w:pStyle w:val="a3"/>
      </w:pPr>
    </w:p>
    <w:p w14:paraId="1F020E48" w14:textId="77777777" w:rsidR="00E20D09" w:rsidRDefault="00E20D09" w:rsidP="00283DB0">
      <w:pPr>
        <w:pStyle w:val="a3"/>
      </w:pPr>
    </w:p>
    <w:p w14:paraId="3F4DF297" w14:textId="77777777" w:rsidR="00E20D09" w:rsidRDefault="00E20D09" w:rsidP="00283DB0">
      <w:pPr>
        <w:pStyle w:val="a3"/>
      </w:pPr>
    </w:p>
    <w:p w14:paraId="0A6E020B" w14:textId="77777777" w:rsidR="00E20D09" w:rsidRDefault="00E20D09" w:rsidP="00283DB0">
      <w:pPr>
        <w:pStyle w:val="a3"/>
      </w:pPr>
    </w:p>
    <w:p w14:paraId="78FFBC9F" w14:textId="77777777" w:rsidR="00E20D09" w:rsidRDefault="00E20D09" w:rsidP="00283DB0">
      <w:pPr>
        <w:pStyle w:val="a3"/>
      </w:pPr>
    </w:p>
    <w:p w14:paraId="01DCD416" w14:textId="77777777" w:rsidR="00E20D09" w:rsidRDefault="00E20D09" w:rsidP="00283DB0">
      <w:pPr>
        <w:pStyle w:val="a3"/>
      </w:pPr>
    </w:p>
    <w:p w14:paraId="77E8E435" w14:textId="77777777" w:rsidR="00E20D09" w:rsidRDefault="00E20D09" w:rsidP="00283DB0">
      <w:pPr>
        <w:pStyle w:val="a3"/>
      </w:pPr>
    </w:p>
    <w:p w14:paraId="2F666025" w14:textId="0FC0F0F7" w:rsidR="00C348C4" w:rsidRPr="002A7C1E" w:rsidRDefault="00364B54" w:rsidP="00283DB0">
      <w:pPr>
        <w:pStyle w:val="a3"/>
      </w:pPr>
      <w:r w:rsidRPr="002A7C1E"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  <w:lang w:eastAsia="en-US"/>
        </w:rPr>
        <w:id w:val="515886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2DF1A" w14:textId="75DF7474" w:rsidR="002C395C" w:rsidRPr="002A7C1E" w:rsidRDefault="002C395C">
          <w:pPr>
            <w:pStyle w:val="af"/>
          </w:pPr>
        </w:p>
        <w:p w14:paraId="34BF323F" w14:textId="4325A4B6" w:rsidR="00E20D09" w:rsidRDefault="002C39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2A7C1E">
            <w:fldChar w:fldCharType="begin"/>
          </w:r>
          <w:r w:rsidRPr="002A7C1E">
            <w:instrText xml:space="preserve"> TOC \o "1-3" \h \z \u </w:instrText>
          </w:r>
          <w:r w:rsidRPr="002A7C1E">
            <w:fldChar w:fldCharType="separate"/>
          </w:r>
          <w:hyperlink w:anchor="_Toc227664354" w:history="1">
            <w:r w:rsidR="00E20D09" w:rsidRPr="00900D48">
              <w:rPr>
                <w:rStyle w:val="afd"/>
                <w:noProof/>
                <w:lang w:bidi="ru-RU"/>
              </w:rPr>
              <w:t>Состав документа</w:t>
            </w:r>
            <w:r w:rsidR="00E20D09">
              <w:rPr>
                <w:noProof/>
                <w:webHidden/>
              </w:rPr>
              <w:tab/>
            </w:r>
            <w:r w:rsidR="00E20D09">
              <w:rPr>
                <w:noProof/>
                <w:webHidden/>
              </w:rPr>
              <w:fldChar w:fldCharType="begin"/>
            </w:r>
            <w:r w:rsidR="00E20D09">
              <w:rPr>
                <w:noProof/>
                <w:webHidden/>
              </w:rPr>
              <w:instrText xml:space="preserve"> PAGEREF _Toc227664354 \h </w:instrText>
            </w:r>
            <w:r w:rsidR="00E20D09">
              <w:rPr>
                <w:noProof/>
                <w:webHidden/>
              </w:rPr>
            </w:r>
            <w:r w:rsidR="00E20D09">
              <w:rPr>
                <w:noProof/>
                <w:webHidden/>
              </w:rPr>
              <w:fldChar w:fldCharType="separate"/>
            </w:r>
            <w:r w:rsidR="00E20D09">
              <w:rPr>
                <w:noProof/>
                <w:webHidden/>
              </w:rPr>
              <w:t>4</w:t>
            </w:r>
            <w:r w:rsidR="00E20D09">
              <w:rPr>
                <w:noProof/>
                <w:webHidden/>
              </w:rPr>
              <w:fldChar w:fldCharType="end"/>
            </w:r>
          </w:hyperlink>
        </w:p>
        <w:p w14:paraId="25F77B2C" w14:textId="344A1940" w:rsidR="00E20D09" w:rsidRDefault="00E20D0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664355" w:history="1">
            <w:r w:rsidRPr="00900D48">
              <w:rPr>
                <w:rStyle w:val="afd"/>
                <w:noProof/>
                <w:lang w:bidi="ru-RU"/>
              </w:rPr>
              <w:t>Определения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_Toc227664355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D0A1F" w14:textId="35654989" w:rsidR="00E20D09" w:rsidRDefault="00E20D0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664356" w:history="1">
            <w:r w:rsidRPr="00900D48">
              <w:rPr>
                <w:rStyle w:val="afd"/>
                <w:noProof/>
                <w:lang w:bidi="ru-RU"/>
              </w:rPr>
              <w:t>Перечень принятых обозначений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_Toc227664356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A1783" w14:textId="3F48EDE0" w:rsidR="00E20D09" w:rsidRDefault="00E20D0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664357" w:history="1">
            <w:r w:rsidRPr="00900D48">
              <w:rPr>
                <w:rStyle w:val="afd"/>
                <w:noProof/>
              </w:rPr>
              <w:t>ГЛАВА 10. ПЕРСПЕКТИВНЫЕ ТОПЛИВНЫЕ БАЛАНСЫ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_Toc227664357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4C4AB" w14:textId="1B529958" w:rsidR="00E20D09" w:rsidRDefault="00E20D0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664358" w:history="1">
            <w:r w:rsidRPr="00900D48">
              <w:rPr>
                <w:rStyle w:val="afd"/>
                <w:noProof/>
              </w:rPr>
              <w:t>10.1.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 поселения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_Toc227664358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99CA48" w14:textId="59AE1950" w:rsidR="00E20D09" w:rsidRDefault="00E20D0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664359" w:history="1">
            <w:r w:rsidRPr="00900D48">
              <w:rPr>
                <w:rStyle w:val="afd"/>
                <w:noProof/>
              </w:rPr>
              <w:t>10.2. Результаты расчетов по каждому источнику тепловой энергии нормативных запасов топлива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_Toc227664359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F2173B" w14:textId="332E7157" w:rsidR="00E20D09" w:rsidRDefault="00E20D0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664360" w:history="1">
            <w:r w:rsidRPr="00900D48">
              <w:rPr>
                <w:rStyle w:val="afd"/>
                <w:noProof/>
              </w:rPr>
              <w:t>10.3. 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_Toc227664360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1FB91" w14:textId="06CC081B" w:rsidR="00E20D09" w:rsidRDefault="00E20D0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664361" w:history="1">
            <w:r w:rsidRPr="00900D48">
              <w:rPr>
                <w:rStyle w:val="afd"/>
                <w:noProof/>
              </w:rPr>
              <w:t>10.4. 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параметрам»), их долю и значение низшей теплоты сгорания топлива, используемые для производства тепловой энергии по каждой системе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_Toc227664361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CCA7F2" w14:textId="1D8DC9A7" w:rsidR="00E20D09" w:rsidRDefault="00E20D0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664362" w:history="1">
            <w:r w:rsidRPr="00900D48">
              <w:rPr>
                <w:rStyle w:val="afd"/>
                <w:noProof/>
              </w:rPr>
              <w:t>10.5. Преобладающий в поселении вид топлива, определяемый по совокупности всех систем теплоснабжения, находящихся в соответствующем поселении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_Toc227664362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3A037" w14:textId="45097DBB" w:rsidR="00E20D09" w:rsidRDefault="00E20D0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664363" w:history="1">
            <w:r w:rsidRPr="00900D48">
              <w:rPr>
                <w:rStyle w:val="afd"/>
                <w:noProof/>
              </w:rPr>
              <w:t>10.6. Приоритетное направление развития топливного баланса поселения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_Toc227664363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364BC0" w14:textId="38697F81" w:rsidR="00E20D09" w:rsidRDefault="00E20D0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664364" w:history="1">
            <w:r w:rsidRPr="00900D48">
              <w:rPr>
                <w:rStyle w:val="afd"/>
                <w:noProof/>
              </w:rPr>
              <w:t>10.7. Описание изменений в перспективных топливных балансах за период, предшествующий разработке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_Toc227664364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5E594" w14:textId="0B04E290" w:rsidR="002C395C" w:rsidRPr="002A7C1E" w:rsidRDefault="002C395C" w:rsidP="00971CE0">
          <w:pPr>
            <w:pStyle w:val="22"/>
            <w:tabs>
              <w:tab w:val="right" w:leader="dot" w:pos="9345"/>
            </w:tabs>
          </w:pPr>
          <w:r w:rsidRPr="002A7C1E">
            <w:rPr>
              <w:b/>
              <w:bCs/>
            </w:rPr>
            <w:fldChar w:fldCharType="end"/>
          </w:r>
        </w:p>
      </w:sdtContent>
    </w:sdt>
    <w:p w14:paraId="6462B8A3" w14:textId="77777777" w:rsidR="00FE5242" w:rsidRPr="002A7C1E" w:rsidRDefault="00FE5242" w:rsidP="00FE5242">
      <w:pPr>
        <w:pStyle w:val="0"/>
        <w:pageBreakBefore/>
        <w:spacing w:before="0"/>
      </w:pPr>
      <w:bookmarkStart w:id="0" w:name="_Toc139374356"/>
      <w:bookmarkStart w:id="1" w:name="_Toc227664354"/>
      <w:r w:rsidRPr="002A7C1E">
        <w:lastRenderedPageBreak/>
        <w:t>Состав документа</w:t>
      </w:r>
      <w:bookmarkEnd w:id="0"/>
      <w:bookmarkEnd w:id="1"/>
    </w:p>
    <w:p w14:paraId="3A523C34" w14:textId="77777777" w:rsidR="00FE5242" w:rsidRPr="002A7C1E" w:rsidRDefault="00FE5242" w:rsidP="00FE5242">
      <w:r w:rsidRPr="002A7C1E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1"/>
        <w:gridCol w:w="7954"/>
      </w:tblGrid>
      <w:tr w:rsidR="00971CE0" w:rsidRPr="002A7C1E" w14:paraId="43797371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0FFB3C5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2" w:name="_Toc139374357"/>
            <w:r w:rsidRPr="002A7C1E">
              <w:rPr>
                <w:color w:val="000000"/>
                <w:szCs w:val="26"/>
              </w:rPr>
              <w:t>Глава 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CA07A1C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bookmarkStart w:id="3" w:name="RANGE!B3"/>
            <w:r w:rsidRPr="002A7C1E">
              <w:rPr>
                <w:color w:val="000000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  <w:bookmarkEnd w:id="3"/>
          </w:p>
        </w:tc>
      </w:tr>
      <w:tr w:rsidR="00971CE0" w:rsidRPr="002A7C1E" w14:paraId="48B903A6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54E85C7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4" w:name="_Hlk512241624" w:colFirst="1" w:colLast="1"/>
            <w:r w:rsidRPr="002A7C1E">
              <w:rPr>
                <w:color w:val="000000"/>
                <w:szCs w:val="26"/>
              </w:rPr>
              <w:t>Глава 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06EE0F5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971CE0" w:rsidRPr="002A7C1E" w14:paraId="1BCD52B7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CCDDFAD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10AF107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«Электронная модель системы теплоснабжения Городского округа Жатай»;</w:t>
            </w:r>
          </w:p>
        </w:tc>
      </w:tr>
      <w:tr w:rsidR="00971CE0" w:rsidRPr="002A7C1E" w14:paraId="78DBB041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EEB00A9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88531FF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«Существующее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971CE0" w:rsidRPr="002A7C1E" w14:paraId="34AB1C6C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F05A10B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5FFE2C3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«Мастер-план развития систем теплоснабжения Городского округа Жатай»;</w:t>
            </w:r>
          </w:p>
        </w:tc>
      </w:tr>
      <w:tr w:rsidR="00971CE0" w:rsidRPr="002A7C1E" w14:paraId="48270F00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36E1CF3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2595537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971CE0" w:rsidRPr="002A7C1E" w14:paraId="6EA6E3B8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D773BAF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2396366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971CE0" w:rsidRPr="002A7C1E" w14:paraId="52569AC5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37AF55F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8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F23FABA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971CE0" w:rsidRPr="002A7C1E" w14:paraId="066F3639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F7C524E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9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F6E52E7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971CE0" w:rsidRPr="002A7C1E" w14:paraId="30B6D53D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37FD510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10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A1DB509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«Перспективные топливные балансы»;</w:t>
            </w:r>
          </w:p>
        </w:tc>
      </w:tr>
      <w:tr w:rsidR="00971CE0" w:rsidRPr="002A7C1E" w14:paraId="6CB8CCAE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11F5D20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11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B4477E7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«Оценка надежности теплоснабжения»;</w:t>
            </w:r>
          </w:p>
        </w:tc>
      </w:tr>
      <w:tr w:rsidR="00971CE0" w:rsidRPr="002A7C1E" w14:paraId="247AAF8C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8912168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12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2BB3F5D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«Обоснование инвестиций в строительство, реконструкцию, техническое перевооружение и (или) модернизацию»;</w:t>
            </w:r>
          </w:p>
        </w:tc>
      </w:tr>
      <w:tr w:rsidR="00971CE0" w:rsidRPr="002A7C1E" w14:paraId="2BEFD2A2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1AD62C2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13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3B2583C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«Индикаторы развития систем теплоснабжения Городского округа Жатай»;</w:t>
            </w:r>
          </w:p>
        </w:tc>
      </w:tr>
      <w:tr w:rsidR="00971CE0" w:rsidRPr="002A7C1E" w14:paraId="575929E5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A706CB7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14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607767B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«Ценовые (тарифные) последствия»;</w:t>
            </w:r>
          </w:p>
        </w:tc>
      </w:tr>
      <w:tr w:rsidR="00971CE0" w:rsidRPr="002A7C1E" w14:paraId="4DDFC557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2A90E89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15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A9F5729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«Реестр единых теплоснабжающих организаций»;</w:t>
            </w:r>
          </w:p>
        </w:tc>
      </w:tr>
      <w:tr w:rsidR="00971CE0" w:rsidRPr="002A7C1E" w14:paraId="7F5EDC2B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CA287C7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16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23FA9B9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«Реестр мероприятий схемы теплоснабжения»;</w:t>
            </w:r>
          </w:p>
        </w:tc>
      </w:tr>
      <w:tr w:rsidR="00971CE0" w:rsidRPr="002A7C1E" w14:paraId="3BD6A839" w14:textId="77777777" w:rsidTr="00681E1A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5316623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17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3284B1F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«Замечания и предложения к проекту схемы теплоснабжения»;</w:t>
            </w:r>
          </w:p>
        </w:tc>
      </w:tr>
      <w:tr w:rsidR="00971CE0" w:rsidRPr="002A7C1E" w14:paraId="6DB83F32" w14:textId="77777777" w:rsidTr="00681E1A">
        <w:trPr>
          <w:trHeight w:val="483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350062E2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18</w:t>
            </w:r>
          </w:p>
        </w:tc>
        <w:tc>
          <w:tcPr>
            <w:tcW w:w="4251" w:type="pct"/>
            <w:vMerge w:val="restart"/>
            <w:shd w:val="clear" w:color="auto" w:fill="auto"/>
            <w:vAlign w:val="center"/>
            <w:hideMark/>
          </w:tcPr>
          <w:p w14:paraId="6ADE5037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«Сводный том изменений, выполненных в доработанной и (или) актуализированной схеме теплоснабжения»;</w:t>
            </w:r>
          </w:p>
        </w:tc>
      </w:tr>
      <w:tr w:rsidR="00971CE0" w:rsidRPr="002A7C1E" w14:paraId="77431BB9" w14:textId="77777777" w:rsidTr="00681E1A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505D4CAF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2653C897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971CE0" w:rsidRPr="002A7C1E" w14:paraId="5B97B617" w14:textId="77777777" w:rsidTr="00681E1A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648B845C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5761BCE0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971CE0" w:rsidRPr="002A7C1E" w14:paraId="0C2314A3" w14:textId="77777777" w:rsidTr="00681E1A">
        <w:trPr>
          <w:trHeight w:val="454"/>
        </w:trPr>
        <w:tc>
          <w:tcPr>
            <w:tcW w:w="749" w:type="pct"/>
            <w:vAlign w:val="center"/>
          </w:tcPr>
          <w:p w14:paraId="66316C97" w14:textId="77777777" w:rsidR="00971CE0" w:rsidRPr="002A7C1E" w:rsidRDefault="00971CE0" w:rsidP="00E24CA9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Глава 19</w:t>
            </w:r>
          </w:p>
        </w:tc>
        <w:tc>
          <w:tcPr>
            <w:tcW w:w="4251" w:type="pct"/>
            <w:vAlign w:val="center"/>
          </w:tcPr>
          <w:p w14:paraId="111FCDB3" w14:textId="77777777" w:rsidR="00971CE0" w:rsidRPr="002A7C1E" w:rsidRDefault="00971CE0" w:rsidP="00E24CA9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2A7C1E">
              <w:rPr>
                <w:color w:val="000000"/>
                <w:szCs w:val="26"/>
              </w:rPr>
              <w:t>«Оценка экологической безопасности теплоснабжения»</w:t>
            </w:r>
          </w:p>
        </w:tc>
      </w:tr>
    </w:tbl>
    <w:p w14:paraId="56BE025C" w14:textId="6E9B9B45" w:rsidR="00FE5242" w:rsidRPr="002A7C1E" w:rsidRDefault="00FE5242" w:rsidP="00FE5242">
      <w:pPr>
        <w:pStyle w:val="0"/>
        <w:spacing w:before="0"/>
      </w:pPr>
      <w:bookmarkStart w:id="5" w:name="_Toc227664355"/>
      <w:bookmarkEnd w:id="4"/>
      <w:r w:rsidRPr="002A7C1E">
        <w:lastRenderedPageBreak/>
        <w:t>Определения</w:t>
      </w:r>
      <w:bookmarkEnd w:id="2"/>
      <w:bookmarkEnd w:id="5"/>
    </w:p>
    <w:p w14:paraId="526D65E0" w14:textId="77777777" w:rsidR="00FE5242" w:rsidRPr="002A7C1E" w:rsidRDefault="00FE5242" w:rsidP="00FE5242">
      <w:r w:rsidRPr="002A7C1E">
        <w:t>В настоящей работе применяются следующие термины с соответствующими определениями:</w:t>
      </w:r>
    </w:p>
    <w:p w14:paraId="49EA3624" w14:textId="77777777" w:rsidR="00FE5242" w:rsidRPr="002A7C1E" w:rsidRDefault="00FE5242" w:rsidP="00FE5242">
      <w:pPr>
        <w:pStyle w:val="aff"/>
        <w:spacing w:before="0" w:after="120"/>
        <w:jc w:val="left"/>
      </w:pPr>
      <w:r w:rsidRPr="002A7C1E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7"/>
        <w:gridCol w:w="6728"/>
      </w:tblGrid>
      <w:tr w:rsidR="00FE5242" w:rsidRPr="002A7C1E" w14:paraId="658B00CF" w14:textId="77777777" w:rsidTr="00FE5242">
        <w:trPr>
          <w:cantSplit/>
          <w:trHeight w:val="20"/>
          <w:tblHeader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96A6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2A7C1E">
              <w:rPr>
                <w:b/>
                <w:bCs/>
                <w:color w:val="000000"/>
                <w:sz w:val="22"/>
              </w:rPr>
              <w:t>Термины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3E7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2A7C1E">
              <w:rPr>
                <w:b/>
                <w:bCs/>
                <w:color w:val="000000"/>
                <w:sz w:val="22"/>
              </w:rPr>
              <w:t>Определения</w:t>
            </w:r>
          </w:p>
        </w:tc>
      </w:tr>
      <w:tr w:rsidR="00FE5242" w:rsidRPr="002A7C1E" w14:paraId="4EB886BA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3D6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 xml:space="preserve">Теплоснабжение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C07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Calibri"/>
                <w:color w:val="000000"/>
                <w:sz w:val="22"/>
              </w:rPr>
              <w:t>Обеспечение потребителей тепловой энергии, теплоносителем, в том числе поддержание мощности</w:t>
            </w:r>
          </w:p>
        </w:tc>
      </w:tr>
      <w:tr w:rsidR="00FE5242" w:rsidRPr="002A7C1E" w14:paraId="53B4834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C6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Система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37B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Calibri"/>
                <w:color w:val="000000"/>
                <w:sz w:val="22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FE5242" w:rsidRPr="002A7C1E" w14:paraId="7D64ECC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FA1B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 xml:space="preserve">Источник тепловой энергии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A4F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Calibri"/>
                <w:color w:val="000000"/>
                <w:sz w:val="22"/>
              </w:rPr>
              <w:t>Устройство, предназначенное для производства тепловой энергии</w:t>
            </w:r>
          </w:p>
        </w:tc>
      </w:tr>
      <w:tr w:rsidR="00FE5242" w:rsidRPr="002A7C1E" w14:paraId="012841D9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AFD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Тепловая сеть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847B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Calibri"/>
                <w:color w:val="000000"/>
                <w:sz w:val="22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FE5242" w:rsidRPr="002A7C1E" w14:paraId="5FDB641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92C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Тепловая мощность (далее — мощность)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E53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FE5242" w:rsidRPr="002A7C1E" w14:paraId="09416C1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279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 xml:space="preserve">Тепловая нагрузка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6945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FE5242" w:rsidRPr="002A7C1E" w14:paraId="0E05E52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0AD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Потребитель тепловой энергии (далее потребитель)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B7AA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Calibri"/>
                <w:color w:val="000000"/>
                <w:sz w:val="22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FE5242" w:rsidRPr="002A7C1E" w14:paraId="7A87199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54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 xml:space="preserve">Теплопотребляющая установка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917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Calibri"/>
                <w:color w:val="000000"/>
                <w:sz w:val="22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FE5242" w:rsidRPr="002A7C1E" w14:paraId="296CBD7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2C1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Теплоснабжающая организация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F70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Calibri"/>
                <w:color w:val="000000"/>
                <w:sz w:val="22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2A7C1E" w14:paraId="59DB0B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2E8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 xml:space="preserve">Теплосетевая организация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A5F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Calibri"/>
                <w:color w:val="000000"/>
                <w:sz w:val="22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2A7C1E" w14:paraId="3F9AD61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8EF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Зона действия системы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24A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FE5242" w:rsidRPr="002A7C1E" w14:paraId="35139CA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4E6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Зона действия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37E8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FE5242" w:rsidRPr="002A7C1E" w14:paraId="72BF2AB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25DB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Установленная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A14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</w:t>
            </w:r>
          </w:p>
        </w:tc>
      </w:tr>
      <w:tr w:rsidR="00FE5242" w:rsidRPr="002A7C1E" w14:paraId="2116334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45A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75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5242" w:rsidRPr="002A7C1E" w14:paraId="30CBB9E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11D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Мощность источника тепловой энергии нетто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09D3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</w:t>
            </w:r>
          </w:p>
        </w:tc>
      </w:tr>
      <w:tr w:rsidR="00FE5242" w:rsidRPr="002A7C1E" w14:paraId="6EBD5553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2A8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Теплосетевые объекты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00D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FE5242" w:rsidRPr="002A7C1E" w14:paraId="4043C21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2DA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F38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установленная по границам административно-территориальных единиц</w:t>
            </w:r>
          </w:p>
        </w:tc>
      </w:tr>
      <w:tr w:rsidR="00FE5242" w:rsidRPr="002A7C1E" w14:paraId="1BBD7BF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833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Расчетный 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78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  <w:tr w:rsidR="00FE5242" w:rsidRPr="002A7C1E" w14:paraId="4673A2D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E7D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Местные виды топлива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B7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</w:t>
            </w:r>
          </w:p>
        </w:tc>
      </w:tr>
      <w:tr w:rsidR="00FE5242" w:rsidRPr="002A7C1E" w14:paraId="683D8D10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3DD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Расчетная тепловая нагрузка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3100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</w:t>
            </w:r>
          </w:p>
        </w:tc>
      </w:tr>
      <w:tr w:rsidR="00FE5242" w:rsidRPr="002A7C1E" w14:paraId="3262B0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445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Базовый период актуализации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C4C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</w:t>
            </w:r>
          </w:p>
        </w:tc>
      </w:tr>
      <w:tr w:rsidR="00FE5242" w:rsidRPr="002A7C1E" w14:paraId="0F37CE1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E4B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Энергетические характеристики тепловых сетей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63B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</w:t>
            </w:r>
          </w:p>
        </w:tc>
      </w:tr>
      <w:tr w:rsidR="00FE5242" w:rsidRPr="002A7C1E" w14:paraId="2B6AB03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87E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Топливный баланс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4F2F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</w:t>
            </w:r>
          </w:p>
        </w:tc>
      </w:tr>
      <w:tr w:rsidR="00FE5242" w:rsidRPr="002A7C1E" w14:paraId="506484D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C7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A2E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Сумма произведений значений наружных диаметров трубопроводов отдельных участков тепловой сети и длины этих участков</w:t>
            </w:r>
          </w:p>
        </w:tc>
      </w:tr>
      <w:tr w:rsidR="00FE5242" w:rsidRPr="002A7C1E" w14:paraId="2F7F302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0E4B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lastRenderedPageBreak/>
              <w:t>Удельная 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E54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Отношение материальной характеристики тепловой сети к тепловой нагрузке потребителей, присоединенных к этой тепловой сети</w:t>
            </w:r>
          </w:p>
        </w:tc>
      </w:tr>
      <w:tr w:rsidR="00FE5242" w:rsidRPr="002A7C1E" w14:paraId="1E1A3BF8" w14:textId="77777777" w:rsidTr="00FE5242">
        <w:trPr>
          <w:cantSplit/>
          <w:trHeight w:val="20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4B0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Calibri"/>
                <w:snapToGrid w:val="0"/>
                <w:color w:val="000000"/>
                <w:sz w:val="22"/>
              </w:rPr>
              <w:t>Средневзвешенная плотность тепловой нагрузки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516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rFonts w:eastAsia="Arial"/>
                <w:color w:val="000000"/>
                <w:sz w:val="22"/>
                <w:lang w:eastAsia="ar-SA"/>
              </w:rPr>
              <w:t>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      </w:r>
          </w:p>
        </w:tc>
      </w:tr>
    </w:tbl>
    <w:p w14:paraId="3B2EF278" w14:textId="62256031" w:rsidR="00877308" w:rsidRPr="002A7C1E" w:rsidRDefault="00877308" w:rsidP="00877308">
      <w:pPr>
        <w:ind w:firstLine="0"/>
      </w:pPr>
    </w:p>
    <w:p w14:paraId="4EE81F0D" w14:textId="77777777" w:rsidR="00877308" w:rsidRPr="002A7C1E" w:rsidRDefault="00877308" w:rsidP="00FE5242">
      <w:pPr>
        <w:sectPr w:rsidR="00877308" w:rsidRPr="002A7C1E" w:rsidSect="00E20D09">
          <w:footerReference w:type="first" r:id="rId12"/>
          <w:pgSz w:w="11906" w:h="16838"/>
          <w:pgMar w:top="993" w:right="850" w:bottom="1134" w:left="1701" w:header="284" w:footer="425" w:gutter="0"/>
          <w:cols w:space="708"/>
          <w:docGrid w:linePitch="360"/>
        </w:sectPr>
      </w:pPr>
    </w:p>
    <w:p w14:paraId="021162A8" w14:textId="77777777" w:rsidR="00FE5242" w:rsidRPr="002A7C1E" w:rsidRDefault="00FE5242" w:rsidP="00FE5242">
      <w:pPr>
        <w:pStyle w:val="0"/>
        <w:pageBreakBefore/>
        <w:spacing w:before="0"/>
      </w:pPr>
      <w:bookmarkStart w:id="6" w:name="_Toc27326801"/>
      <w:bookmarkStart w:id="7" w:name="_Toc139374358"/>
      <w:bookmarkStart w:id="8" w:name="_Toc227664356"/>
      <w:r w:rsidRPr="002A7C1E">
        <w:lastRenderedPageBreak/>
        <w:t>Перечень принятых обозначений</w:t>
      </w:r>
      <w:bookmarkEnd w:id="6"/>
      <w:bookmarkEnd w:id="7"/>
      <w:bookmarkEnd w:id="8"/>
    </w:p>
    <w:p w14:paraId="70027389" w14:textId="77777777" w:rsidR="00FE5242" w:rsidRPr="002A7C1E" w:rsidRDefault="00FE5242" w:rsidP="00FE5242">
      <w:r w:rsidRPr="002A7C1E">
        <w:t>В настоящей работе применяются следующие сокращенные обозначения:</w:t>
      </w:r>
    </w:p>
    <w:p w14:paraId="29174AEE" w14:textId="77777777" w:rsidR="00FE5242" w:rsidRPr="002A7C1E" w:rsidRDefault="00FE5242" w:rsidP="00FE5242">
      <w:pPr>
        <w:pStyle w:val="aff"/>
        <w:spacing w:before="0" w:after="120"/>
        <w:jc w:val="left"/>
      </w:pPr>
      <w:r w:rsidRPr="002A7C1E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6"/>
        <w:gridCol w:w="2738"/>
        <w:gridCol w:w="5521"/>
      </w:tblGrid>
      <w:tr w:rsidR="00FE5242" w:rsidRPr="002A7C1E" w14:paraId="7990290F" w14:textId="77777777" w:rsidTr="00E24CA9">
        <w:trPr>
          <w:trHeight w:val="285"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3FD1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2A7C1E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D32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2A7C1E">
              <w:rPr>
                <w:b/>
                <w:bCs/>
                <w:color w:val="000000"/>
                <w:sz w:val="22"/>
              </w:rPr>
              <w:t>Сокращение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998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2A7C1E">
              <w:rPr>
                <w:b/>
                <w:bCs/>
                <w:color w:val="000000"/>
                <w:sz w:val="22"/>
              </w:rPr>
              <w:t>Пояснение</w:t>
            </w:r>
          </w:p>
        </w:tc>
      </w:tr>
      <w:tr w:rsidR="00FE5242" w:rsidRPr="002A7C1E" w14:paraId="05CE600A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C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8E0B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БМК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34B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Блочно-модульная котельная</w:t>
            </w:r>
          </w:p>
        </w:tc>
      </w:tr>
      <w:tr w:rsidR="00FE5242" w:rsidRPr="002A7C1E" w14:paraId="6FBFD840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04D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6B4F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ВПУ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74E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Водоподготовительная установка</w:t>
            </w:r>
          </w:p>
        </w:tc>
      </w:tr>
      <w:tr w:rsidR="00FE5242" w:rsidRPr="002A7C1E" w14:paraId="0D4BD702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2F1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C69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ГВС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3F36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Горячее водоснабжение</w:t>
            </w:r>
          </w:p>
        </w:tc>
      </w:tr>
      <w:tr w:rsidR="00FE5242" w:rsidRPr="002A7C1E" w14:paraId="20346FC4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9C8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E05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ЕТО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0C7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Единая теплоснабжающая организация</w:t>
            </w:r>
          </w:p>
        </w:tc>
      </w:tr>
      <w:tr w:rsidR="00FE5242" w:rsidRPr="002A7C1E" w14:paraId="0A019F23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425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CED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ЗАТО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D64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Закрытое территориальное образование</w:t>
            </w:r>
          </w:p>
        </w:tc>
      </w:tr>
      <w:tr w:rsidR="00FE5242" w:rsidRPr="002A7C1E" w14:paraId="719D74B5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1F7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09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ИП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41F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Инвестиционная программа</w:t>
            </w:r>
          </w:p>
        </w:tc>
      </w:tr>
      <w:tr w:rsidR="00FE5242" w:rsidRPr="002A7C1E" w14:paraId="1F766AF0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FE0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268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ИТП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E69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Индивидуальный тепловой пункт</w:t>
            </w:r>
          </w:p>
        </w:tc>
      </w:tr>
      <w:tr w:rsidR="00FE5242" w:rsidRPr="002A7C1E" w14:paraId="3629146B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3608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743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МК, КМ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4B0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Муниципальная котельная</w:t>
            </w:r>
          </w:p>
        </w:tc>
      </w:tr>
      <w:tr w:rsidR="00FE5242" w:rsidRPr="002A7C1E" w14:paraId="696A6B7A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145A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A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МУП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88F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Муниципальное унитарное предприятие</w:t>
            </w:r>
          </w:p>
        </w:tc>
      </w:tr>
      <w:tr w:rsidR="00FE5242" w:rsidRPr="002A7C1E" w14:paraId="4D95F533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158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10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7A2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НВВ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373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Необходимая валовая выручка</w:t>
            </w:r>
          </w:p>
        </w:tc>
      </w:tr>
      <w:tr w:rsidR="00FE5242" w:rsidRPr="002A7C1E" w14:paraId="72F7D428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7E1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11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7C0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НДС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69C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Налог на добавленную стоимость</w:t>
            </w:r>
          </w:p>
        </w:tc>
      </w:tr>
      <w:tr w:rsidR="00FE5242" w:rsidRPr="002A7C1E" w14:paraId="3DCB7FB3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B8B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476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8DA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Неснижаемый нормативный запас топлива</w:t>
            </w:r>
          </w:p>
        </w:tc>
      </w:tr>
      <w:tr w:rsidR="00FE5242" w:rsidRPr="002A7C1E" w14:paraId="5B0B525D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BAF6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13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D67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40AE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Насосная станция</w:t>
            </w:r>
          </w:p>
        </w:tc>
      </w:tr>
      <w:tr w:rsidR="00FE5242" w:rsidRPr="002A7C1E" w14:paraId="3BE39759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9D10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14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280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НТД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B3B8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Нормативная техническая документация</w:t>
            </w:r>
          </w:p>
        </w:tc>
      </w:tr>
      <w:tr w:rsidR="00FE5242" w:rsidRPr="002A7C1E" w14:paraId="144DED6B" w14:textId="77777777" w:rsidTr="00DA67D1">
        <w:trPr>
          <w:trHeight w:val="28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4C4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15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81B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НЭЗТ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06D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FE5242" w:rsidRPr="002A7C1E" w14:paraId="0254222D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B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16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10C4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ОВ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350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Отопление и вентиляция</w:t>
            </w:r>
          </w:p>
        </w:tc>
      </w:tr>
      <w:tr w:rsidR="00FE5242" w:rsidRPr="002A7C1E" w14:paraId="34ADF57D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137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17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604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ОНЗТ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BBF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Общий нормативный запас топлива</w:t>
            </w:r>
          </w:p>
        </w:tc>
      </w:tr>
      <w:tr w:rsidR="00FE5242" w:rsidRPr="002A7C1E" w14:paraId="4433245D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3DB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18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EB10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ПИР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8A0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Проектные и изыскательские работы</w:t>
            </w:r>
          </w:p>
        </w:tc>
      </w:tr>
      <w:tr w:rsidR="00FE5242" w:rsidRPr="002A7C1E" w14:paraId="65C562DB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D23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19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140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ПНС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B4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Повысительно-насосная станция</w:t>
            </w:r>
          </w:p>
        </w:tc>
      </w:tr>
      <w:tr w:rsidR="00FE5242" w:rsidRPr="002A7C1E" w14:paraId="6538A642" w14:textId="77777777" w:rsidTr="00DA67D1">
        <w:trPr>
          <w:trHeight w:val="269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5CEC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20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31F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ПП РФ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9A0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Постановление Правительства Российской Федерации</w:t>
            </w:r>
          </w:p>
        </w:tc>
      </w:tr>
      <w:tr w:rsidR="00FE5242" w:rsidRPr="002A7C1E" w14:paraId="6B39131B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AFC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21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CCB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ППУ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337C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Пенополиуретан</w:t>
            </w:r>
          </w:p>
        </w:tc>
      </w:tr>
      <w:tr w:rsidR="00FE5242" w:rsidRPr="002A7C1E" w14:paraId="23AB7C15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4B4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22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476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СМР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01D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Строительно-монтажные работы</w:t>
            </w:r>
          </w:p>
        </w:tc>
      </w:tr>
      <w:tr w:rsidR="00FE5242" w:rsidRPr="002A7C1E" w14:paraId="1007B415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F96A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23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B6E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СЦТ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671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Система централизованного теплоснабжения</w:t>
            </w:r>
          </w:p>
        </w:tc>
      </w:tr>
      <w:tr w:rsidR="00FE5242" w:rsidRPr="002A7C1E" w14:paraId="07CD5BC9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3BE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24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6A5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ТЭ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1BE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Тепловая энергия</w:t>
            </w:r>
          </w:p>
        </w:tc>
      </w:tr>
      <w:tr w:rsidR="00FE5242" w:rsidRPr="002A7C1E" w14:paraId="58CFF62D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59D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25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FB1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ХВО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CA7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Химводоочистка</w:t>
            </w:r>
          </w:p>
        </w:tc>
      </w:tr>
      <w:tr w:rsidR="00FE5242" w:rsidRPr="002A7C1E" w14:paraId="213C1EDF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F70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26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587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ХВП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DB7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Химводоподготовка</w:t>
            </w:r>
          </w:p>
        </w:tc>
      </w:tr>
      <w:tr w:rsidR="00FE5242" w:rsidRPr="002A7C1E" w14:paraId="0E7ED26F" w14:textId="77777777" w:rsidTr="00E24CA9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F3D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27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2EA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ЦТП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FD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Центральный тепловой пункт</w:t>
            </w:r>
          </w:p>
        </w:tc>
      </w:tr>
      <w:tr w:rsidR="00FE5242" w:rsidRPr="002A7C1E" w14:paraId="4E9C445B" w14:textId="77777777" w:rsidTr="00E24CA9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A7B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28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653" w14:textId="77777777" w:rsidR="00FE5242" w:rsidRPr="002A7C1E" w:rsidRDefault="00FE5242" w:rsidP="00E24CA9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ЭМ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98" w14:textId="77777777" w:rsidR="00FE5242" w:rsidRPr="002A7C1E" w:rsidRDefault="00FE5242" w:rsidP="00E24CA9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 xml:space="preserve">Электронная модель системы теплоснабжения </w:t>
            </w:r>
          </w:p>
        </w:tc>
      </w:tr>
      <w:tr w:rsidR="00971CE0" w:rsidRPr="002A7C1E" w14:paraId="392D456C" w14:textId="77777777" w:rsidTr="00E24CA9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449A" w14:textId="77777777" w:rsidR="00971CE0" w:rsidRPr="002A7C1E" w:rsidRDefault="00971CE0" w:rsidP="00971CE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29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B737" w14:textId="7A5422D3" w:rsidR="00971CE0" w:rsidRPr="002A7C1E" w:rsidRDefault="00971CE0" w:rsidP="00971CE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ГО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8B4" w14:textId="1E7058CB" w:rsidR="00971CE0" w:rsidRPr="002A7C1E" w:rsidRDefault="00971CE0" w:rsidP="00971CE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2A7C1E">
              <w:rPr>
                <w:color w:val="000000"/>
                <w:sz w:val="22"/>
              </w:rPr>
              <w:t>Городской округ</w:t>
            </w:r>
          </w:p>
        </w:tc>
      </w:tr>
    </w:tbl>
    <w:p w14:paraId="36F6AC1E" w14:textId="7D0CC99C" w:rsidR="00FE5242" w:rsidRPr="002A7C1E" w:rsidRDefault="00FE5242" w:rsidP="00FE5242">
      <w:pPr>
        <w:ind w:firstLine="0"/>
      </w:pPr>
    </w:p>
    <w:p w14:paraId="6E9F5F94" w14:textId="77777777" w:rsidR="00FE5242" w:rsidRPr="002A7C1E" w:rsidRDefault="00FE5242" w:rsidP="00FE5242">
      <w:pPr>
        <w:sectPr w:rsidR="00FE5242" w:rsidRPr="002A7C1E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19424A" w14:textId="180360F3" w:rsidR="00FE5242" w:rsidRPr="002A7C1E" w:rsidRDefault="00FB2F76" w:rsidP="00FB2F76">
      <w:pPr>
        <w:pStyle w:val="1"/>
      </w:pPr>
      <w:bookmarkStart w:id="9" w:name="_Toc227664357"/>
      <w:r w:rsidRPr="002A7C1E">
        <w:lastRenderedPageBreak/>
        <w:t>ПЕРСПЕКТИВНЫЕ ТОПЛИВНЫЕ БАЛАНСЫ</w:t>
      </w:r>
      <w:bookmarkEnd w:id="9"/>
    </w:p>
    <w:p w14:paraId="67731E88" w14:textId="767292A6" w:rsidR="00FB2F76" w:rsidRPr="002A7C1E" w:rsidRDefault="00FB2F76" w:rsidP="00FB2F76">
      <w:pPr>
        <w:pStyle w:val="20"/>
      </w:pPr>
      <w:bookmarkStart w:id="10" w:name="_Toc227664358"/>
      <w:r w:rsidRPr="002A7C1E">
        <w:t xml:space="preserve">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</w:t>
      </w:r>
      <w:r w:rsidR="00971CE0" w:rsidRPr="002A7C1E">
        <w:t>поселения</w:t>
      </w:r>
      <w:bookmarkEnd w:id="10"/>
    </w:p>
    <w:p w14:paraId="771FAAF6" w14:textId="0997D2AF" w:rsidR="00FB2F76" w:rsidRPr="002A7C1E" w:rsidRDefault="001E0230" w:rsidP="00FB2F76">
      <w:r w:rsidRPr="002A7C1E">
        <w:t xml:space="preserve">Значения перспективных максимальных часовых и годовых расходов основного топлива (в эквиваленте условного топлива) на источниках теплоснабжения (для зимнего, летнего и переходного периодов) приведены в таблице </w:t>
      </w:r>
      <w:r w:rsidRPr="002A7C1E">
        <w:fldChar w:fldCharType="begin"/>
      </w:r>
      <w:r w:rsidRPr="002A7C1E">
        <w:instrText xml:space="preserve"> REF  _Ref204592777 \h \r \t </w:instrText>
      </w:r>
      <w:r w:rsidR="002A7C1E" w:rsidRPr="002A7C1E">
        <w:instrText xml:space="preserve"> \* MERGEFORMAT </w:instrText>
      </w:r>
      <w:r w:rsidRPr="002A7C1E">
        <w:fldChar w:fldCharType="separate"/>
      </w:r>
      <w:r w:rsidR="00252A9A">
        <w:t>10.1.1</w:t>
      </w:r>
      <w:r w:rsidRPr="002A7C1E">
        <w:fldChar w:fldCharType="end"/>
      </w:r>
      <w:r w:rsidRPr="002A7C1E">
        <w:t>.</w:t>
      </w:r>
    </w:p>
    <w:p w14:paraId="5CC445E1" w14:textId="77777777" w:rsidR="001E0230" w:rsidRPr="002A7C1E" w:rsidRDefault="001E0230" w:rsidP="001E0230">
      <w:pPr>
        <w:ind w:firstLine="0"/>
      </w:pPr>
    </w:p>
    <w:p w14:paraId="7D23E546" w14:textId="77777777" w:rsidR="001E0230" w:rsidRPr="002A7C1E" w:rsidRDefault="001E0230" w:rsidP="00FB2F76">
      <w:pPr>
        <w:sectPr w:rsidR="001E0230" w:rsidRPr="002A7C1E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67E9A78E" w14:textId="0799954A" w:rsidR="001E0230" w:rsidRPr="002A7C1E" w:rsidRDefault="001E0230" w:rsidP="001E0230">
      <w:pPr>
        <w:pStyle w:val="6"/>
      </w:pPr>
      <w:bookmarkStart w:id="11" w:name="_Ref204592777"/>
      <w:r w:rsidRPr="002A7C1E">
        <w:lastRenderedPageBreak/>
        <w:t>Перспективные максимальные часовые и годовые расходы основного вида топлива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89"/>
        <w:gridCol w:w="1118"/>
        <w:gridCol w:w="867"/>
        <w:gridCol w:w="867"/>
        <w:gridCol w:w="867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  <w:gridCol w:w="860"/>
      </w:tblGrid>
      <w:tr w:rsidR="00271CF1" w:rsidRPr="002A7C1E" w14:paraId="6E2E31EB" w14:textId="77777777" w:rsidTr="00F559BF">
        <w:trPr>
          <w:trHeight w:val="20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1"/>
          <w:p w14:paraId="1C9D0CDB" w14:textId="77777777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2A7C1E">
              <w:rPr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F544" w14:textId="443854CC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2A7C1E">
              <w:rPr>
                <w:b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0507" w14:textId="23BE1797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906C" w14:textId="4984B4CE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3F87" w14:textId="7465766A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CBAD" w14:textId="133C3755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7714" w14:textId="50F45E13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FBD4" w14:textId="62E55C28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CB61" w14:textId="5BE243BC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4080" w14:textId="3E930706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3682" w14:textId="5EA0E213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E20E" w14:textId="78E3FF1E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2235" w14:textId="09388970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0D0B" w14:textId="05246C2B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24E8" w14:textId="4A9E24D4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9DD0" w14:textId="4FE54714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3FC" w14:textId="45303DB2" w:rsidR="00271CF1" w:rsidRPr="002A7C1E" w:rsidRDefault="00271CF1" w:rsidP="00271CF1">
            <w:pPr>
              <w:pStyle w:val="a4"/>
              <w:rPr>
                <w:b/>
                <w:sz w:val="16"/>
                <w:szCs w:val="16"/>
                <w:lang w:eastAsia="ru-RU"/>
              </w:rPr>
            </w:pPr>
            <w:r w:rsidRPr="00C375FB">
              <w:rPr>
                <w:b/>
                <w:sz w:val="16"/>
                <w:szCs w:val="16"/>
                <w:lang w:eastAsia="ru-RU"/>
              </w:rPr>
              <w:t>203</w:t>
            </w:r>
            <w:r>
              <w:rPr>
                <w:b/>
                <w:sz w:val="16"/>
                <w:szCs w:val="16"/>
                <w:lang w:eastAsia="ru-RU"/>
              </w:rPr>
              <w:t>9</w:t>
            </w:r>
          </w:p>
        </w:tc>
      </w:tr>
      <w:tr w:rsidR="00271CF1" w:rsidRPr="002A7C1E" w14:paraId="4E1DAD9F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E720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Нагрузка источника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A00C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DC13" w14:textId="46B67727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BE70" w14:textId="3903B2B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9A24" w14:textId="153451D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2D8C" w14:textId="76F8B298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1EDD" w14:textId="18A4B5F3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26,72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D74F" w14:textId="43B58A1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AF11" w14:textId="31241A7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EFF4" w14:textId="7CE017B2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0FC7" w14:textId="00D62F5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26,76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F83F" w14:textId="464366E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26,76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5026" w14:textId="35B61F1D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26,78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6B52" w14:textId="3E77034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CE09" w14:textId="748D50FB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DDF0" w14:textId="032D2A9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26,81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375B" w14:textId="09FABE9B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26,81</w:t>
            </w:r>
          </w:p>
        </w:tc>
      </w:tr>
      <w:tr w:rsidR="00271CF1" w:rsidRPr="002A7C1E" w14:paraId="0039A2D5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877F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Подключенная нагрузка отопления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1211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E47A" w14:textId="01D8FFB7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25,63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EF0A" w14:textId="53FC99F5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25,68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40D9" w14:textId="6C6A660D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25,68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CC75" w14:textId="6EC9D13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25,72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4F49" w14:textId="5781199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25,89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98DC" w14:textId="4781F032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25,91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F4A1" w14:textId="1C2623F9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25,91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B3FB" w14:textId="4B7BA79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25,92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88D0" w14:textId="0EE2308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25,94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B3B" w14:textId="3211890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25,94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7DD7" w14:textId="55EAEB3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7EEB" w14:textId="6A405943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25,98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C0BC" w14:textId="331A6A76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25,98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AB17" w14:textId="33CA8F4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25,98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4D12" w14:textId="6482DF9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25,98</w:t>
            </w:r>
          </w:p>
        </w:tc>
      </w:tr>
      <w:tr w:rsidR="00271CF1" w:rsidRPr="002A7C1E" w14:paraId="294AB45A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6779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Нагрузка ГВС (средняя)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593D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3794" w14:textId="57882793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E802" w14:textId="002386C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53E4" w14:textId="35A69645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3063" w14:textId="69EF8FD5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28CB" w14:textId="5B77800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E3FD" w14:textId="28976A98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3E7F" w14:textId="7D6CDAB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62F4" w14:textId="1B6685C6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1C28" w14:textId="327B354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0B91" w14:textId="71894113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75C6" w14:textId="433416B2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D3F8" w14:textId="789739A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9CED" w14:textId="50D0CB8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DCAE" w14:textId="7F2A30C6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DBF8" w14:textId="19F27566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0,83</w:t>
            </w:r>
          </w:p>
        </w:tc>
      </w:tr>
      <w:tr w:rsidR="00271CF1" w:rsidRPr="002A7C1E" w14:paraId="13A6A7CF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B2D1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Удельный расход топлива на выработку тепловой энергии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D8C3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8CB3" w14:textId="4766F116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A365" w14:textId="3376907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109E" w14:textId="0ADA42F6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3659" w14:textId="3F91DC07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A99B" w14:textId="3A10245D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7EC4" w14:textId="49F9202D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0EC7" w14:textId="3D85FDE2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BF83" w14:textId="65A6A25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C88E" w14:textId="207E4A4D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9965" w14:textId="030641F8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9F2B" w14:textId="5FB4C78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16ED" w14:textId="21BC444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67ED" w14:textId="35A0147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C32A" w14:textId="4977A95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1AD2" w14:textId="79F8AAE5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166,10</w:t>
            </w:r>
          </w:p>
        </w:tc>
      </w:tr>
      <w:tr w:rsidR="00271CF1" w:rsidRPr="002A7C1E" w14:paraId="1C287154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688B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Максимальный часовой расход топлива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8D1E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кг у.т./ч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6BAC" w14:textId="313CF993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4389,25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9308" w14:textId="165E0B66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4398,55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62D0" w14:textId="503EAFD8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4398,55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954A" w14:textId="095791D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4404,66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F58C" w14:textId="5F9A8BB8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4437,80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E881" w14:textId="573BE597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4440,14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8564" w14:textId="4CF0D55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4440,14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0FCB" w14:textId="4BF412A6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4441,82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96A5" w14:textId="52F8D4F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4445,39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FEC0" w14:textId="1265123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4445,39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D82D" w14:textId="359C601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4447,90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1AAD" w14:textId="61D2EBB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4453,21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4102" w14:textId="7ED69C7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4453,21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9B68" w14:textId="05001442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4453,21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A8AB" w14:textId="367C4CB3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4453,21</w:t>
            </w:r>
          </w:p>
        </w:tc>
      </w:tr>
      <w:tr w:rsidR="00271CF1" w:rsidRPr="002A7C1E" w14:paraId="06D7060E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68C0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Максимальный часовой расход топлива в летний период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614B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кг у.т./ч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6864" w14:textId="19A5976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132,53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9EC4" w14:textId="3E34509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132,53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A842" w14:textId="6F52CA24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132,53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CAEA" w14:textId="660CC7C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132,83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2BCD" w14:textId="316D3665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137,26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4B8B" w14:textId="5514C7CB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137,28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C579" w14:textId="04BBEC0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137,28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92B7" w14:textId="5D4F67E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137,30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5590" w14:textId="1B1FA32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137,54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6268" w14:textId="1F96C31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137,54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B9A" w14:textId="003FD559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137,56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CB78" w14:textId="0F254F9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137,89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A359" w14:textId="71647F69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137,89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3E68" w14:textId="2FA7D2E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137,89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1B02" w14:textId="12D80BC8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137,89</w:t>
            </w:r>
          </w:p>
        </w:tc>
      </w:tr>
      <w:tr w:rsidR="00271CF1" w:rsidRPr="002A7C1E" w14:paraId="1B6DFE26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F0E6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Максимальный часовой расход условного топлива в переходный период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68AB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кг у.т./ч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3C0A" w14:textId="4F5E6E95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841,98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4D41" w14:textId="4D7FAA8B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843,53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C01C" w14:textId="6940FE5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843,53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B1A3" w14:textId="205FF9B5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844,80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8E4A" w14:textId="70ACBE7B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854,02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58B7" w14:textId="5F11DA06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854,42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4849" w14:textId="75EF340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854,42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F044" w14:textId="15C96BB2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854,72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08B8" w14:textId="74C419B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855,52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2E2C" w14:textId="423D571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855,52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11B7" w14:textId="3B5CE3A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855,95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A17A" w14:textId="0137D48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857,11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92E0" w14:textId="4B5E832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857,11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4EC7" w14:textId="420AFAB8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857,11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F2FF" w14:textId="737BF7D7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857,11</w:t>
            </w:r>
          </w:p>
        </w:tc>
      </w:tr>
      <w:tr w:rsidR="00271CF1" w:rsidRPr="002A7C1E" w14:paraId="03C05516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C5A7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Максимальный часовой расход натурального топлива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8D4E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м3/ч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C9EC" w14:textId="287532D4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1B75" w14:textId="2FEDE07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1E3D" w14:textId="3E90DEA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CF9F" w14:textId="22BCDF19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C8DA" w14:textId="79F874FB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0E9E" w14:textId="399B71B8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7872" w14:textId="42C4BDDD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9E54" w14:textId="7A379595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F275" w14:textId="5D0F4697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2261" w14:textId="4EEC4E27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E610" w14:textId="55D06CF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D359" w14:textId="625BF94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C784" w14:textId="75D482A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BFB1" w14:textId="58B7E07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8746" w14:textId="63484B5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3,86</w:t>
            </w:r>
          </w:p>
        </w:tc>
      </w:tr>
      <w:tr w:rsidR="00271CF1" w:rsidRPr="002A7C1E" w14:paraId="65F712C6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E4F8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Максимальный часовой расход натурального топлива в летний период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A582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м3/ч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3489" w14:textId="408278F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114,84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2A1C" w14:textId="3B7C075B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114,84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52CF" w14:textId="5D75BA3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114,84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927D" w14:textId="5645F77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115,10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7D3C" w14:textId="454A567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118,94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26A3" w14:textId="528F35E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118,96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0BC3" w14:textId="7EAEEC35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118,96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1BCC" w14:textId="3B69C664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118,97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2093" w14:textId="0D9312C5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119,19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7B78" w14:textId="69EE9F89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119,19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A328" w14:textId="65D24A89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119,20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F30D" w14:textId="588A453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F211" w14:textId="53CA96B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66CC" w14:textId="6412D2F3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53CF" w14:textId="755AFE7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119,49</w:t>
            </w:r>
          </w:p>
        </w:tc>
      </w:tr>
      <w:tr w:rsidR="00271CF1" w:rsidRPr="002A7C1E" w14:paraId="2754ABC1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2952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Максимальный часовой расход натурального топлива в переходный период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FE24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м3/ч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6C43" w14:textId="6C59911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4797" w14:textId="66F3FDD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526E" w14:textId="412F292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395A" w14:textId="74F69397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010B" w14:textId="4E49164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EA8B" w14:textId="61EB2456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D7BE" w14:textId="1FC7207B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A0F7" w14:textId="6BBC812D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F0D4" w14:textId="5C2E5687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F1B3" w14:textId="231DEAD5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1D19" w14:textId="5810037D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FCFC" w14:textId="5AA1D778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0C2A" w14:textId="1B72EDA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7F13" w14:textId="77D83AED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E840" w14:textId="315AD48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271CF1" w:rsidRPr="002A7C1E" w14:paraId="187C56F9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D00B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3A66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тыс. т у.т.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0D09" w14:textId="7603451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19,15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CBAB" w14:textId="7F9DF1E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19,26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17D8" w14:textId="38B5E9B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19,20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8033" w14:textId="4C71032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19,16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1059" w14:textId="12939B74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19,24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0EC9" w14:textId="2474C5AE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19,18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F071" w14:textId="0B6199D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19,10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D41A" w14:textId="6909DF7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19,02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B401" w14:textId="002E486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18,95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3393" w14:textId="07F7A0B3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18,87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6480" w14:textId="482001B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18,71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2AA9" w14:textId="0F50D7A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18,56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7D05" w14:textId="609709B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18,39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0ABF" w14:textId="203D8233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18,22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2ABC" w14:textId="2DF3FFF8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18,22</w:t>
            </w:r>
          </w:p>
        </w:tc>
      </w:tr>
      <w:tr w:rsidR="00271CF1" w:rsidRPr="002A7C1E" w14:paraId="504A3835" w14:textId="77777777" w:rsidTr="00F559BF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5EC7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Годовой расход натурального топлива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EDB5" w14:textId="77777777" w:rsidR="00271CF1" w:rsidRPr="002A7C1E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2A7C1E">
              <w:rPr>
                <w:sz w:val="16"/>
                <w:szCs w:val="16"/>
                <w:lang w:eastAsia="ru-RU"/>
              </w:rPr>
              <w:t>млн. куб. м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0482" w14:textId="5D76A09B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BB35" w14:textId="281EAAD7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16,69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9AC6" w14:textId="2369CB13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16,63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7274" w14:textId="1C95589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7B6B" w14:textId="3E209E86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16,68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A951" w14:textId="160996DF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16,62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3C34" w14:textId="22760C99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5E12" w14:textId="6AA5B7CA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16,49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C7CE" w14:textId="03A1888C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1FEC" w14:textId="094EB3F4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84C4" w14:textId="412059A8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197B" w14:textId="0A19B360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16,09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926B" w14:textId="6C592513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15,94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141E" w14:textId="43BFE8F1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15,79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CFD6" w14:textId="35E6EF22" w:rsidR="00271CF1" w:rsidRPr="00F559BF" w:rsidRDefault="00271CF1" w:rsidP="00271CF1">
            <w:pPr>
              <w:pStyle w:val="a4"/>
              <w:rPr>
                <w:sz w:val="16"/>
                <w:szCs w:val="16"/>
                <w:lang w:eastAsia="ru-RU"/>
              </w:rPr>
            </w:pPr>
            <w:r w:rsidRPr="00F559BF">
              <w:rPr>
                <w:color w:val="000000"/>
                <w:sz w:val="16"/>
                <w:szCs w:val="16"/>
              </w:rPr>
              <w:t>15,79</w:t>
            </w:r>
          </w:p>
        </w:tc>
      </w:tr>
    </w:tbl>
    <w:p w14:paraId="7A39F13B" w14:textId="42AF5898" w:rsidR="001E0230" w:rsidRPr="002A7C1E" w:rsidRDefault="001E0230" w:rsidP="00611552">
      <w:pPr>
        <w:ind w:firstLine="0"/>
      </w:pPr>
    </w:p>
    <w:p w14:paraId="0AB7D765" w14:textId="77777777" w:rsidR="001E0230" w:rsidRPr="002A7C1E" w:rsidRDefault="001E0230" w:rsidP="00FB2F76">
      <w:pPr>
        <w:sectPr w:rsidR="001E0230" w:rsidRPr="002A7C1E" w:rsidSect="001E0230">
          <w:pgSz w:w="16838" w:h="11906" w:orient="landscape"/>
          <w:pgMar w:top="1701" w:right="567" w:bottom="567" w:left="567" w:header="284" w:footer="425" w:gutter="0"/>
          <w:cols w:space="708"/>
          <w:docGrid w:linePitch="360"/>
        </w:sectPr>
      </w:pPr>
    </w:p>
    <w:p w14:paraId="466747C2" w14:textId="471A82F1" w:rsidR="00FB2F76" w:rsidRPr="002A7C1E" w:rsidRDefault="00FB2F76" w:rsidP="00FB2F76">
      <w:pPr>
        <w:pStyle w:val="20"/>
      </w:pPr>
      <w:bookmarkStart w:id="12" w:name="_Toc227664359"/>
      <w:r w:rsidRPr="002A7C1E">
        <w:lastRenderedPageBreak/>
        <w:t>Результаты расчетов по каждому источнику тепловой энергии нормативных запасов топлива</w:t>
      </w:r>
      <w:bookmarkEnd w:id="12"/>
    </w:p>
    <w:p w14:paraId="4E663EAC" w14:textId="77777777" w:rsidR="001E0230" w:rsidRPr="002A7C1E" w:rsidRDefault="001E0230" w:rsidP="001E0230">
      <w:r w:rsidRPr="002A7C1E">
        <w:t>Расход резервного топлива определяется нормативом технологического запаса топлива на тепловых электростанциях и котельных является ОНЗТ и определяется по сумме объемов ННЗТ и НЭЗТ.</w:t>
      </w:r>
    </w:p>
    <w:p w14:paraId="437F1C6F" w14:textId="77777777" w:rsidR="001E0230" w:rsidRPr="002A7C1E" w:rsidRDefault="001E0230" w:rsidP="001E0230">
      <w:r w:rsidRPr="002A7C1E">
        <w:t>ННЗТ обеспечивает работу электростанций и котельных в режиме «выживания» с минимальной расчетной электрической и тепловой нагрузкой по условиям самого холодного месяца года.</w:t>
      </w:r>
    </w:p>
    <w:p w14:paraId="7E72A0E4" w14:textId="77777777" w:rsidR="001E0230" w:rsidRPr="002A7C1E" w:rsidRDefault="001E0230" w:rsidP="001E0230">
      <w:r w:rsidRPr="002A7C1E">
        <w:t>НЭЗТ необходим для надежной и стабильной работы электростанций и котельных и обеспечивает плановую выработку электрической и тепловой энергии.</w:t>
      </w:r>
    </w:p>
    <w:p w14:paraId="0E93517A" w14:textId="734B3F41" w:rsidR="001E0230" w:rsidRPr="002A7C1E" w:rsidRDefault="001E0230" w:rsidP="001E0230">
      <w:r w:rsidRPr="002A7C1E">
        <w:t>На источниках тепловой энергии, расположенных на территории городского округа «Жатай» не предусмотрено резервное топливо.</w:t>
      </w:r>
    </w:p>
    <w:p w14:paraId="44A97888" w14:textId="77777777" w:rsidR="001E0230" w:rsidRPr="002A7C1E" w:rsidRDefault="001E0230" w:rsidP="001E0230">
      <w:r w:rsidRPr="002A7C1E">
        <w:t>Аварийным топливом на территории городского округа «Жатай» является дизельное топливо.</w:t>
      </w:r>
    </w:p>
    <w:p w14:paraId="17C22DD5" w14:textId="7DD334C1" w:rsidR="00FB2F76" w:rsidRPr="002A7C1E" w:rsidRDefault="001E0230" w:rsidP="001E0230">
      <w:r w:rsidRPr="002A7C1E">
        <w:t>В таблице ниже представлены результаты оценки перспективных значений нормативов создания запасов топлива на период 202</w:t>
      </w:r>
      <w:r w:rsidR="002A7C1E" w:rsidRPr="002A7C1E">
        <w:t>5</w:t>
      </w:r>
      <w:r w:rsidRPr="002A7C1E">
        <w:t xml:space="preserve"> – 2038 гг.</w:t>
      </w:r>
    </w:p>
    <w:p w14:paraId="4DF13148" w14:textId="5E4A0742" w:rsidR="001E0230" w:rsidRPr="002A7C1E" w:rsidRDefault="0086165C" w:rsidP="0086165C">
      <w:pPr>
        <w:pStyle w:val="6"/>
      </w:pPr>
      <w:r w:rsidRPr="002A7C1E">
        <w:t>Оценка требуемых объемов запаса топлива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2A7C1E" w:rsidRPr="002A7C1E" w14:paraId="0F81331A" w14:textId="77777777" w:rsidTr="002A7C1E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8640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МУП "Жатайтеплосеть"</w:t>
            </w:r>
          </w:p>
        </w:tc>
      </w:tr>
      <w:tr w:rsidR="002A7C1E" w:rsidRPr="002A7C1E" w14:paraId="5540DB83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1B93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B9E9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ННЗТ, тыс. т</w:t>
            </w:r>
          </w:p>
        </w:tc>
      </w:tr>
      <w:tr w:rsidR="002A7C1E" w:rsidRPr="002A7C1E" w14:paraId="480897BF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59D8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8058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</w:tr>
      <w:tr w:rsidR="002A7C1E" w:rsidRPr="002A7C1E" w14:paraId="1910EA5C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43D2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8311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1,26</w:t>
            </w:r>
          </w:p>
        </w:tc>
      </w:tr>
      <w:tr w:rsidR="002A7C1E" w:rsidRPr="002A7C1E" w14:paraId="1E3F4A31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9454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2A3E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1,26</w:t>
            </w:r>
          </w:p>
        </w:tc>
      </w:tr>
      <w:tr w:rsidR="002A7C1E" w:rsidRPr="002A7C1E" w14:paraId="57F41740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0015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0E02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1,24</w:t>
            </w:r>
          </w:p>
        </w:tc>
      </w:tr>
      <w:tr w:rsidR="002A7C1E" w:rsidRPr="002A7C1E" w14:paraId="2A52AD75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D8C0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2A2C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2A7C1E" w:rsidRPr="002A7C1E" w14:paraId="48D9F57C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2251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5BD6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1,24</w:t>
            </w:r>
          </w:p>
        </w:tc>
      </w:tr>
      <w:tr w:rsidR="002A7C1E" w:rsidRPr="002A7C1E" w14:paraId="32BD3ACC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8098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2C4D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1,24</w:t>
            </w:r>
          </w:p>
        </w:tc>
      </w:tr>
      <w:tr w:rsidR="002A7C1E" w:rsidRPr="002A7C1E" w14:paraId="21E7D680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8020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0133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1,23</w:t>
            </w:r>
          </w:p>
        </w:tc>
      </w:tr>
      <w:tr w:rsidR="002A7C1E" w:rsidRPr="002A7C1E" w14:paraId="032F9743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9F3A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4CCA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1,23</w:t>
            </w:r>
          </w:p>
        </w:tc>
      </w:tr>
      <w:tr w:rsidR="002A7C1E" w:rsidRPr="002A7C1E" w14:paraId="7D452163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8974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161D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1,22</w:t>
            </w:r>
          </w:p>
        </w:tc>
      </w:tr>
      <w:tr w:rsidR="002A7C1E" w:rsidRPr="002A7C1E" w14:paraId="21D944AA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BE69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2035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AE45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1,21</w:t>
            </w:r>
          </w:p>
        </w:tc>
      </w:tr>
      <w:tr w:rsidR="002A7C1E" w:rsidRPr="002A7C1E" w14:paraId="25CE5178" w14:textId="77777777" w:rsidTr="002A7C1E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FF0F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98FF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2A7C1E" w:rsidRPr="002A7C1E" w14:paraId="3C278E64" w14:textId="77777777" w:rsidTr="00271CF1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3278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2037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298A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1,19</w:t>
            </w:r>
          </w:p>
        </w:tc>
      </w:tr>
      <w:tr w:rsidR="002A7C1E" w:rsidRPr="002A7C1E" w14:paraId="7A8A08C9" w14:textId="77777777" w:rsidTr="00271CF1">
        <w:trPr>
          <w:trHeight w:val="315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6486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" w:name="_GoBack"/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2038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4C7B" w14:textId="77777777" w:rsidR="002A7C1E" w:rsidRPr="002A7C1E" w:rsidRDefault="002A7C1E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C1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</w:tr>
      <w:tr w:rsidR="00271CF1" w:rsidRPr="002A7C1E" w14:paraId="0349FEEB" w14:textId="77777777" w:rsidTr="00271CF1">
        <w:trPr>
          <w:trHeight w:val="315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D4670" w14:textId="092C6CE0" w:rsidR="00271CF1" w:rsidRPr="002A7C1E" w:rsidRDefault="00271CF1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40F41" w14:textId="518136DD" w:rsidR="00271CF1" w:rsidRPr="002A7C1E" w:rsidRDefault="00271CF1" w:rsidP="002A7C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</w:tr>
      <w:bookmarkEnd w:id="13"/>
    </w:tbl>
    <w:p w14:paraId="2B62B6F1" w14:textId="77777777" w:rsidR="00FB2F76" w:rsidRPr="002A7C1E" w:rsidRDefault="00FB2F76" w:rsidP="00FB2F76"/>
    <w:p w14:paraId="0338BD17" w14:textId="26BD123A" w:rsidR="00FB2F76" w:rsidRPr="002A7C1E" w:rsidRDefault="00FB2F76" w:rsidP="00FB2F76">
      <w:pPr>
        <w:pStyle w:val="20"/>
      </w:pPr>
      <w:bookmarkStart w:id="14" w:name="_Toc227664360"/>
      <w:r w:rsidRPr="002A7C1E">
        <w:lastRenderedPageBreak/>
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  <w:bookmarkEnd w:id="14"/>
    </w:p>
    <w:p w14:paraId="7A63933F" w14:textId="77777777" w:rsidR="0086165C" w:rsidRPr="002A7C1E" w:rsidRDefault="0086165C" w:rsidP="0086165C">
      <w:r w:rsidRPr="002A7C1E">
        <w:t>Возобновляемые источники энергии на существующих источниках тепловой энергии не используются.</w:t>
      </w:r>
    </w:p>
    <w:p w14:paraId="3078EF29" w14:textId="5914E0EE" w:rsidR="00FB2F76" w:rsidRPr="002A7C1E" w:rsidRDefault="0086165C" w:rsidP="0086165C">
      <w:r w:rsidRPr="002A7C1E">
        <w:t>Основным видом топливо на источниках тепловой энергии является природный газ.</w:t>
      </w:r>
    </w:p>
    <w:p w14:paraId="13E10B9B" w14:textId="77777777" w:rsidR="00FB2F76" w:rsidRPr="002A7C1E" w:rsidRDefault="00FB2F76" w:rsidP="00FB2F76"/>
    <w:p w14:paraId="32BAC624" w14:textId="53DD618E" w:rsidR="00FB2F76" w:rsidRPr="002A7C1E" w:rsidRDefault="00FB2F76" w:rsidP="00FB2F76">
      <w:pPr>
        <w:pStyle w:val="20"/>
      </w:pPr>
      <w:bookmarkStart w:id="15" w:name="_Toc227664361"/>
      <w:r w:rsidRPr="002A7C1E">
        <w:t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параметрам»), их долю и значение низшей теплоты сгорания топлива, используемые для производства тепловой энергии по каждой системе теплоснабжения</w:t>
      </w:r>
      <w:bookmarkEnd w:id="15"/>
    </w:p>
    <w:p w14:paraId="7109ED74" w14:textId="6222EDE0" w:rsidR="00FB2F76" w:rsidRPr="002A7C1E" w:rsidRDefault="00600987" w:rsidP="00FB2F76">
      <w:r w:rsidRPr="002A7C1E">
        <w:t>На всех источниках выработки тепловой энергии на территории ГО «Жатай» в качестве основного топлива используется природный газ. Калорийность поставляемого газа составляет 8500 ккал/м</w:t>
      </w:r>
      <w:r w:rsidRPr="002A7C1E">
        <w:rPr>
          <w:vertAlign w:val="superscript"/>
        </w:rPr>
        <w:t>3</w:t>
      </w:r>
      <w:r w:rsidRPr="002A7C1E">
        <w:t>. Аварийным топливом является дизельное топливо.</w:t>
      </w:r>
    </w:p>
    <w:p w14:paraId="04E06F88" w14:textId="77777777" w:rsidR="00FB2F76" w:rsidRPr="002A7C1E" w:rsidRDefault="00FB2F76" w:rsidP="00FB2F76"/>
    <w:p w14:paraId="4250220E" w14:textId="2786DA41" w:rsidR="00FB2F76" w:rsidRPr="002A7C1E" w:rsidRDefault="00FB2F76" w:rsidP="00FB2F76">
      <w:pPr>
        <w:pStyle w:val="20"/>
      </w:pPr>
      <w:bookmarkStart w:id="16" w:name="_Toc227664362"/>
      <w:r w:rsidRPr="002A7C1E">
        <w:t xml:space="preserve">Преобладающий в </w:t>
      </w:r>
      <w:r w:rsidR="00971CE0" w:rsidRPr="002A7C1E">
        <w:t>поселении</w:t>
      </w:r>
      <w:r w:rsidRPr="002A7C1E">
        <w:t xml:space="preserve"> вид топлива, определяемый по совокупности всех систем теплоснабжения, находящихся в </w:t>
      </w:r>
      <w:r w:rsidR="00971CE0" w:rsidRPr="002A7C1E">
        <w:t>соответствующем поселении</w:t>
      </w:r>
      <w:bookmarkEnd w:id="16"/>
    </w:p>
    <w:p w14:paraId="4693B3BC" w14:textId="7EFB6B4B" w:rsidR="00FB2F76" w:rsidRPr="002A7C1E" w:rsidRDefault="00600987" w:rsidP="00FB2F76">
      <w:r w:rsidRPr="002A7C1E">
        <w:t>На всех источниках выработки тепловой энергии на территории ГО «Жатай» в качестве основного топлива используется природный газ.</w:t>
      </w:r>
    </w:p>
    <w:p w14:paraId="29FF7DBF" w14:textId="77777777" w:rsidR="00FB2F76" w:rsidRPr="002A7C1E" w:rsidRDefault="00FB2F76" w:rsidP="00FB2F76"/>
    <w:p w14:paraId="17374ECD" w14:textId="7ED3B2B3" w:rsidR="00FB2F76" w:rsidRPr="002A7C1E" w:rsidRDefault="00FB2F76" w:rsidP="00FB2F76">
      <w:pPr>
        <w:pStyle w:val="20"/>
      </w:pPr>
      <w:bookmarkStart w:id="17" w:name="_Toc227664363"/>
      <w:r w:rsidRPr="002A7C1E">
        <w:t xml:space="preserve">Приоритетное направление развития топливного баланса </w:t>
      </w:r>
      <w:r w:rsidR="00971CE0" w:rsidRPr="002A7C1E">
        <w:t>поселения</w:t>
      </w:r>
      <w:bookmarkEnd w:id="17"/>
    </w:p>
    <w:p w14:paraId="37214CEE" w14:textId="0FFA488D" w:rsidR="00FB2F76" w:rsidRPr="002A7C1E" w:rsidRDefault="00600987" w:rsidP="00FB2F76">
      <w:r w:rsidRPr="002A7C1E">
        <w:t>Приоритетным направлением развития топливного баланса источников тепловой энергии, действующих на территории ГО «Жатай», является сохранение в качестве основного вида топлива природного газа.</w:t>
      </w:r>
    </w:p>
    <w:p w14:paraId="194D1CED" w14:textId="77777777" w:rsidR="00FB2F76" w:rsidRPr="002A7C1E" w:rsidRDefault="00FB2F76" w:rsidP="00FB2F76"/>
    <w:p w14:paraId="584629FD" w14:textId="756209F3" w:rsidR="00395CDF" w:rsidRPr="002A7C1E" w:rsidRDefault="00FB2F76" w:rsidP="00FB2F76">
      <w:pPr>
        <w:pStyle w:val="20"/>
      </w:pPr>
      <w:bookmarkStart w:id="18" w:name="_Toc227664364"/>
      <w:r w:rsidRPr="002A7C1E">
        <w:lastRenderedPageBreak/>
        <w:t>Описание изменений в перспективных топливных балансах за период, предшествующий разработке схемы теплоснабжения, в том числе с учетом введенных в эксплуатацию построенных и реконструированных источников тепловой энергии</w:t>
      </w:r>
      <w:bookmarkEnd w:id="18"/>
    </w:p>
    <w:p w14:paraId="6271D8DE" w14:textId="6EB97A6C" w:rsidR="00FB2F76" w:rsidRDefault="00600987" w:rsidP="00395CDF">
      <w:r w:rsidRPr="002A7C1E">
        <w:t>За предшествующий актуализации схемы теплоснабжения период зафиксированы изменения в объеме использованного топлива за 2024 год, изменены перспективные топливные балансы ввиду корректировке перечня перспективных потребителей.</w:t>
      </w:r>
    </w:p>
    <w:sectPr w:rsidR="00FB2F76" w:rsidSect="00917E27">
      <w:pgSz w:w="11906" w:h="16838"/>
      <w:pgMar w:top="1134" w:right="850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2F97A" w14:textId="77777777" w:rsidR="00CD431F" w:rsidRDefault="00CD431F" w:rsidP="006F7CE0">
      <w:pPr>
        <w:spacing w:line="240" w:lineRule="auto"/>
      </w:pPr>
      <w:r>
        <w:separator/>
      </w:r>
    </w:p>
  </w:endnote>
  <w:endnote w:type="continuationSeparator" w:id="0">
    <w:p w14:paraId="0B9F078A" w14:textId="77777777" w:rsidR="00CD431F" w:rsidRDefault="00CD431F" w:rsidP="006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1698391"/>
      <w:docPartObj>
        <w:docPartGallery w:val="Page Numbers (Bottom of Page)"/>
        <w:docPartUnique/>
      </w:docPartObj>
    </w:sdtPr>
    <w:sdtContent>
      <w:p w14:paraId="620075E2" w14:textId="1BDDC957" w:rsidR="00E20D09" w:rsidRDefault="00E20D09" w:rsidP="0082467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6065767"/>
      <w:docPartObj>
        <w:docPartGallery w:val="Page Numbers (Bottom of Page)"/>
        <w:docPartUnique/>
      </w:docPartObj>
    </w:sdtPr>
    <w:sdtContent>
      <w:p w14:paraId="6BC41F82" w14:textId="77777777" w:rsidR="00E20D09" w:rsidRPr="00E20D09" w:rsidRDefault="00E20D09" w:rsidP="00E20D09">
        <w:pPr>
          <w:spacing w:line="240" w:lineRule="auto"/>
          <w:ind w:firstLine="0"/>
          <w:jc w:val="center"/>
          <w:rPr>
            <w:szCs w:val="24"/>
          </w:rPr>
        </w:pPr>
        <w:r w:rsidRPr="00E20D09">
          <w:rPr>
            <w:szCs w:val="24"/>
          </w:rPr>
          <w:t>г. Якутск</w:t>
        </w:r>
      </w:p>
      <w:p w14:paraId="4E54EE02" w14:textId="5DF9B7AF" w:rsidR="00E20D09" w:rsidRPr="000E70ED" w:rsidRDefault="00E20D09" w:rsidP="00E20D09">
        <w:pPr>
          <w:spacing w:line="240" w:lineRule="auto"/>
          <w:ind w:firstLine="0"/>
          <w:jc w:val="center"/>
          <w:rPr>
            <w:szCs w:val="24"/>
          </w:rPr>
        </w:pPr>
        <w:r w:rsidRPr="00E20D09">
          <w:rPr>
            <w:szCs w:val="24"/>
          </w:rPr>
          <w:t>2026 год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81215"/>
      <w:docPartObj>
        <w:docPartGallery w:val="Page Numbers (Bottom of Page)"/>
        <w:docPartUnique/>
      </w:docPartObj>
    </w:sdtPr>
    <w:sdtContent>
      <w:p w14:paraId="2CA53C3B" w14:textId="77777777" w:rsidR="00E20D09" w:rsidRDefault="00E20D09" w:rsidP="00C348C4">
        <w:pPr>
          <w:spacing w:line="240" w:lineRule="auto"/>
          <w:ind w:left="-1247"/>
          <w:jc w:val="center"/>
          <w:rPr>
            <w:szCs w:val="24"/>
          </w:rPr>
        </w:pPr>
        <w:r w:rsidRPr="00D907F8">
          <w:rPr>
            <w:szCs w:val="24"/>
          </w:rPr>
          <w:t>г. Санкт-Петербург</w:t>
        </w:r>
      </w:p>
      <w:p w14:paraId="5A0460E0" w14:textId="77777777" w:rsidR="00E20D09" w:rsidRDefault="00E20D09" w:rsidP="00C348C4">
        <w:pPr>
          <w:spacing w:line="240" w:lineRule="auto"/>
          <w:ind w:left="-1247"/>
          <w:jc w:val="center"/>
        </w:pPr>
        <w:r>
          <w:rPr>
            <w:szCs w:val="24"/>
          </w:rPr>
          <w:t>2023</w:t>
        </w:r>
        <w:r w:rsidRPr="00D907F8">
          <w:rPr>
            <w:szCs w:val="24"/>
          </w:rPr>
          <w:t xml:space="preserve"> год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EF4F7" w14:textId="77777777" w:rsidR="00CD431F" w:rsidRDefault="00CD431F" w:rsidP="006F7CE0">
      <w:pPr>
        <w:spacing w:line="240" w:lineRule="auto"/>
      </w:pPr>
      <w:r>
        <w:separator/>
      </w:r>
    </w:p>
  </w:footnote>
  <w:footnote w:type="continuationSeparator" w:id="0">
    <w:p w14:paraId="1EBC8A7C" w14:textId="77777777" w:rsidR="00CD431F" w:rsidRDefault="00CD431F" w:rsidP="006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77F47" w14:textId="77777777" w:rsidR="00E20D09" w:rsidRDefault="00E20D09" w:rsidP="000E70ED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13D1F68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5B19D3"/>
    <w:multiLevelType w:val="hybridMultilevel"/>
    <w:tmpl w:val="5658E756"/>
    <w:lvl w:ilvl="0" w:tplc="2E56FF4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C33A2E"/>
    <w:multiLevelType w:val="hybridMultilevel"/>
    <w:tmpl w:val="F940C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7CCAC458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130776"/>
    <w:multiLevelType w:val="hybridMultilevel"/>
    <w:tmpl w:val="73388AB6"/>
    <w:lvl w:ilvl="0" w:tplc="2F785D0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D26CFA9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293FF5"/>
    <w:multiLevelType w:val="hybridMultilevel"/>
    <w:tmpl w:val="6B0E8B76"/>
    <w:lvl w:ilvl="0" w:tplc="BC745D0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C722A4"/>
    <w:multiLevelType w:val="hybridMultilevel"/>
    <w:tmpl w:val="38186EE8"/>
    <w:lvl w:ilvl="0" w:tplc="2534B826">
      <w:start w:val="3"/>
      <w:numFmt w:val="bullet"/>
      <w:suff w:val="space"/>
      <w:lvlText w:val="•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AE1046"/>
    <w:multiLevelType w:val="hybridMultilevel"/>
    <w:tmpl w:val="47142F82"/>
    <w:lvl w:ilvl="0" w:tplc="A8EE4A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341579"/>
    <w:multiLevelType w:val="hybridMultilevel"/>
    <w:tmpl w:val="6CC8C826"/>
    <w:lvl w:ilvl="0" w:tplc="BBC895D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7AFF"/>
    <w:multiLevelType w:val="hybridMultilevel"/>
    <w:tmpl w:val="3898A8BA"/>
    <w:lvl w:ilvl="0" w:tplc="47B8DD3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B1767A9"/>
    <w:multiLevelType w:val="hybridMultilevel"/>
    <w:tmpl w:val="74E297D2"/>
    <w:lvl w:ilvl="0" w:tplc="22EE8B3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A1BE6"/>
    <w:multiLevelType w:val="hybridMultilevel"/>
    <w:tmpl w:val="3258B600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3D5BCD"/>
    <w:multiLevelType w:val="hybridMultilevel"/>
    <w:tmpl w:val="FD427458"/>
    <w:lvl w:ilvl="0" w:tplc="36D609B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637800"/>
    <w:multiLevelType w:val="hybridMultilevel"/>
    <w:tmpl w:val="D304E836"/>
    <w:lvl w:ilvl="0" w:tplc="058AF5E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602052"/>
    <w:multiLevelType w:val="hybridMultilevel"/>
    <w:tmpl w:val="3654B9A6"/>
    <w:lvl w:ilvl="0" w:tplc="2534B826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5E2A74"/>
    <w:multiLevelType w:val="hybridMultilevel"/>
    <w:tmpl w:val="335EE45E"/>
    <w:lvl w:ilvl="0" w:tplc="1AA6AC4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97"/>
    <w:multiLevelType w:val="hybridMultilevel"/>
    <w:tmpl w:val="4B7AF48C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C83ED0"/>
    <w:multiLevelType w:val="hybridMultilevel"/>
    <w:tmpl w:val="FD3E009A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840C7E"/>
    <w:multiLevelType w:val="hybridMultilevel"/>
    <w:tmpl w:val="01C4092A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955817"/>
    <w:multiLevelType w:val="hybridMultilevel"/>
    <w:tmpl w:val="54D4BF4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EB3A7D"/>
    <w:multiLevelType w:val="hybridMultilevel"/>
    <w:tmpl w:val="DE285472"/>
    <w:lvl w:ilvl="0" w:tplc="EBB4FDD0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074265"/>
    <w:multiLevelType w:val="multilevel"/>
    <w:tmpl w:val="A0881C5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suff w:val="space"/>
      <w:lvlText w:val="%1.%2.%3.%4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suff w:val="space"/>
      <w:lvlText w:val="Рисунок %1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suff w:val="space"/>
      <w:lvlText w:val="Таблица %1.%2.%6"/>
      <w:lvlJc w:val="left"/>
      <w:pPr>
        <w:ind w:left="3260" w:firstLine="0"/>
      </w:pPr>
      <w:rPr>
        <w:rFonts w:hint="default"/>
      </w:rPr>
    </w:lvl>
    <w:lvl w:ilvl="6">
      <w:start w:val="3"/>
      <w:numFmt w:val="bullet"/>
      <w:suff w:val="space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443196B"/>
    <w:multiLevelType w:val="hybridMultilevel"/>
    <w:tmpl w:val="69544C38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6A216B3"/>
    <w:multiLevelType w:val="multilevel"/>
    <w:tmpl w:val="6A327860"/>
    <w:lvl w:ilvl="0">
      <w:start w:val="10"/>
      <w:numFmt w:val="decimal"/>
      <w:pStyle w:val="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pStyle w:val="5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pStyle w:val="6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6B16ADD"/>
    <w:multiLevelType w:val="hybridMultilevel"/>
    <w:tmpl w:val="D73A7450"/>
    <w:lvl w:ilvl="0" w:tplc="726AE34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BE5703"/>
    <w:multiLevelType w:val="hybridMultilevel"/>
    <w:tmpl w:val="27427B58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D1980"/>
    <w:multiLevelType w:val="hybridMultilevel"/>
    <w:tmpl w:val="EA405FE8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54E06C5"/>
    <w:multiLevelType w:val="hybridMultilevel"/>
    <w:tmpl w:val="30F80D64"/>
    <w:lvl w:ilvl="0" w:tplc="AFC81B7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6AD1F2A"/>
    <w:multiLevelType w:val="hybridMultilevel"/>
    <w:tmpl w:val="37C84FD6"/>
    <w:lvl w:ilvl="0" w:tplc="94F85E1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1A23"/>
    <w:multiLevelType w:val="hybridMultilevel"/>
    <w:tmpl w:val="BE0AFB8A"/>
    <w:lvl w:ilvl="0" w:tplc="BBC895DA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710D53"/>
    <w:multiLevelType w:val="hybridMultilevel"/>
    <w:tmpl w:val="F3362276"/>
    <w:lvl w:ilvl="0" w:tplc="D0CA957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114F8"/>
    <w:multiLevelType w:val="hybridMultilevel"/>
    <w:tmpl w:val="31308C92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E3D14DF"/>
    <w:multiLevelType w:val="hybridMultilevel"/>
    <w:tmpl w:val="2D02F5F2"/>
    <w:lvl w:ilvl="0" w:tplc="2534B826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E46C3"/>
    <w:multiLevelType w:val="hybridMultilevel"/>
    <w:tmpl w:val="59847FEC"/>
    <w:lvl w:ilvl="0" w:tplc="B76051E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564B9"/>
    <w:multiLevelType w:val="hybridMultilevel"/>
    <w:tmpl w:val="50E600C2"/>
    <w:lvl w:ilvl="0" w:tplc="90A824C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BD38C8"/>
    <w:multiLevelType w:val="hybridMultilevel"/>
    <w:tmpl w:val="6876FAEE"/>
    <w:lvl w:ilvl="0" w:tplc="E5023A0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651F1"/>
    <w:multiLevelType w:val="hybridMultilevel"/>
    <w:tmpl w:val="BD3AE94E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7FB52EE"/>
    <w:multiLevelType w:val="hybridMultilevel"/>
    <w:tmpl w:val="78FCFFD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8D46401"/>
    <w:multiLevelType w:val="hybridMultilevel"/>
    <w:tmpl w:val="B36CD546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CF4EFE"/>
    <w:multiLevelType w:val="hybridMultilevel"/>
    <w:tmpl w:val="5054118E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80050"/>
    <w:multiLevelType w:val="hybridMultilevel"/>
    <w:tmpl w:val="446896B0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3BE0D6B"/>
    <w:multiLevelType w:val="hybridMultilevel"/>
    <w:tmpl w:val="4A864DEE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40115EE"/>
    <w:multiLevelType w:val="hybridMultilevel"/>
    <w:tmpl w:val="137A7BCC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4443687"/>
    <w:multiLevelType w:val="hybridMultilevel"/>
    <w:tmpl w:val="FD1A5F42"/>
    <w:lvl w:ilvl="0" w:tplc="658ADE0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64750CA"/>
    <w:multiLevelType w:val="hybridMultilevel"/>
    <w:tmpl w:val="1AB859B0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F0A6957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FA649C6"/>
    <w:multiLevelType w:val="hybridMultilevel"/>
    <w:tmpl w:val="2D6A84E8"/>
    <w:lvl w:ilvl="0" w:tplc="036E069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5"/>
  </w:num>
  <w:num w:numId="5">
    <w:abstractNumId w:val="0"/>
  </w:num>
  <w:num w:numId="6">
    <w:abstractNumId w:val="33"/>
  </w:num>
  <w:num w:numId="7">
    <w:abstractNumId w:val="28"/>
  </w:num>
  <w:num w:numId="8">
    <w:abstractNumId w:val="39"/>
  </w:num>
  <w:num w:numId="9">
    <w:abstractNumId w:val="25"/>
  </w:num>
  <w:num w:numId="10">
    <w:abstractNumId w:val="9"/>
  </w:num>
  <w:num w:numId="11">
    <w:abstractNumId w:val="4"/>
  </w:num>
  <w:num w:numId="12">
    <w:abstractNumId w:val="10"/>
  </w:num>
  <w:num w:numId="13">
    <w:abstractNumId w:val="8"/>
  </w:num>
  <w:num w:numId="14">
    <w:abstractNumId w:val="16"/>
  </w:num>
  <w:num w:numId="15">
    <w:abstractNumId w:val="18"/>
  </w:num>
  <w:num w:numId="16">
    <w:abstractNumId w:val="29"/>
  </w:num>
  <w:num w:numId="17">
    <w:abstractNumId w:val="11"/>
  </w:num>
  <w:num w:numId="18">
    <w:abstractNumId w:val="1"/>
  </w:num>
  <w:num w:numId="19">
    <w:abstractNumId w:val="45"/>
  </w:num>
  <w:num w:numId="20">
    <w:abstractNumId w:val="43"/>
  </w:num>
  <w:num w:numId="21">
    <w:abstractNumId w:val="46"/>
  </w:num>
  <w:num w:numId="22">
    <w:abstractNumId w:val="26"/>
  </w:num>
  <w:num w:numId="23">
    <w:abstractNumId w:val="41"/>
  </w:num>
  <w:num w:numId="24">
    <w:abstractNumId w:val="32"/>
  </w:num>
  <w:num w:numId="25">
    <w:abstractNumId w:val="3"/>
  </w:num>
  <w:num w:numId="26">
    <w:abstractNumId w:val="14"/>
  </w:num>
  <w:num w:numId="27">
    <w:abstractNumId w:val="6"/>
  </w:num>
  <w:num w:numId="28">
    <w:abstractNumId w:val="20"/>
  </w:num>
  <w:num w:numId="29">
    <w:abstractNumId w:val="40"/>
  </w:num>
  <w:num w:numId="30">
    <w:abstractNumId w:val="36"/>
  </w:num>
  <w:num w:numId="31">
    <w:abstractNumId w:val="19"/>
  </w:num>
  <w:num w:numId="32">
    <w:abstractNumId w:val="17"/>
  </w:num>
  <w:num w:numId="33">
    <w:abstractNumId w:val="38"/>
  </w:num>
  <w:num w:numId="34">
    <w:abstractNumId w:val="37"/>
  </w:num>
  <w:num w:numId="35">
    <w:abstractNumId w:val="22"/>
  </w:num>
  <w:num w:numId="36">
    <w:abstractNumId w:val="31"/>
  </w:num>
  <w:num w:numId="37">
    <w:abstractNumId w:val="21"/>
  </w:num>
  <w:num w:numId="38">
    <w:abstractNumId w:val="34"/>
  </w:num>
  <w:num w:numId="39">
    <w:abstractNumId w:val="5"/>
  </w:num>
  <w:num w:numId="40">
    <w:abstractNumId w:val="12"/>
  </w:num>
  <w:num w:numId="41">
    <w:abstractNumId w:val="42"/>
  </w:num>
  <w:num w:numId="42">
    <w:abstractNumId w:val="44"/>
  </w:num>
  <w:num w:numId="43">
    <w:abstractNumId w:val="13"/>
  </w:num>
  <w:num w:numId="44">
    <w:abstractNumId w:val="24"/>
  </w:num>
  <w:num w:numId="45">
    <w:abstractNumId w:val="7"/>
  </w:num>
  <w:num w:numId="46">
    <w:abstractNumId w:val="35"/>
  </w:num>
  <w:num w:numId="47">
    <w:abstractNumId w:val="2"/>
  </w:num>
  <w:num w:numId="48">
    <w:abstractNumId w:val="2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54"/>
    <w:rsid w:val="000029A1"/>
    <w:rsid w:val="000058D0"/>
    <w:rsid w:val="00013428"/>
    <w:rsid w:val="00023DE1"/>
    <w:rsid w:val="00024C21"/>
    <w:rsid w:val="00031411"/>
    <w:rsid w:val="00031EB9"/>
    <w:rsid w:val="00032E4D"/>
    <w:rsid w:val="00037018"/>
    <w:rsid w:val="000423AA"/>
    <w:rsid w:val="00042B7C"/>
    <w:rsid w:val="00043351"/>
    <w:rsid w:val="00053BF7"/>
    <w:rsid w:val="00071204"/>
    <w:rsid w:val="0007251D"/>
    <w:rsid w:val="0007512B"/>
    <w:rsid w:val="00093222"/>
    <w:rsid w:val="000951DC"/>
    <w:rsid w:val="0009665A"/>
    <w:rsid w:val="00096FD3"/>
    <w:rsid w:val="000A4585"/>
    <w:rsid w:val="000A7D03"/>
    <w:rsid w:val="000B2D1C"/>
    <w:rsid w:val="000C0DE2"/>
    <w:rsid w:val="000C134D"/>
    <w:rsid w:val="000C637E"/>
    <w:rsid w:val="000C6DA7"/>
    <w:rsid w:val="000D38B9"/>
    <w:rsid w:val="000E301F"/>
    <w:rsid w:val="000E6676"/>
    <w:rsid w:val="000E7091"/>
    <w:rsid w:val="000E70ED"/>
    <w:rsid w:val="000F30EC"/>
    <w:rsid w:val="000F4208"/>
    <w:rsid w:val="000F47AC"/>
    <w:rsid w:val="000F6FAC"/>
    <w:rsid w:val="00100BD4"/>
    <w:rsid w:val="001026F6"/>
    <w:rsid w:val="001028C5"/>
    <w:rsid w:val="00103F12"/>
    <w:rsid w:val="001113B4"/>
    <w:rsid w:val="00114C6A"/>
    <w:rsid w:val="00123E8F"/>
    <w:rsid w:val="00125A0A"/>
    <w:rsid w:val="0013470E"/>
    <w:rsid w:val="0013480B"/>
    <w:rsid w:val="00135BC4"/>
    <w:rsid w:val="001364E3"/>
    <w:rsid w:val="00146BEB"/>
    <w:rsid w:val="00177336"/>
    <w:rsid w:val="001807F1"/>
    <w:rsid w:val="00181359"/>
    <w:rsid w:val="0018279E"/>
    <w:rsid w:val="0018680D"/>
    <w:rsid w:val="00193B24"/>
    <w:rsid w:val="00194CBF"/>
    <w:rsid w:val="001A116A"/>
    <w:rsid w:val="001A2CFF"/>
    <w:rsid w:val="001A65EF"/>
    <w:rsid w:val="001B70E0"/>
    <w:rsid w:val="001B754E"/>
    <w:rsid w:val="001C49EB"/>
    <w:rsid w:val="001C65B3"/>
    <w:rsid w:val="001D0F5D"/>
    <w:rsid w:val="001D4172"/>
    <w:rsid w:val="001D4F76"/>
    <w:rsid w:val="001E0230"/>
    <w:rsid w:val="002005FA"/>
    <w:rsid w:val="00202300"/>
    <w:rsid w:val="0020554C"/>
    <w:rsid w:val="00205F7F"/>
    <w:rsid w:val="00206701"/>
    <w:rsid w:val="00215D5C"/>
    <w:rsid w:val="00216B5C"/>
    <w:rsid w:val="00231948"/>
    <w:rsid w:val="002325D6"/>
    <w:rsid w:val="002366CC"/>
    <w:rsid w:val="00236CC4"/>
    <w:rsid w:val="00242C1B"/>
    <w:rsid w:val="00242DC8"/>
    <w:rsid w:val="00246AA4"/>
    <w:rsid w:val="00252A9A"/>
    <w:rsid w:val="00253E2C"/>
    <w:rsid w:val="002700F0"/>
    <w:rsid w:val="00271CF1"/>
    <w:rsid w:val="002761F5"/>
    <w:rsid w:val="002827B7"/>
    <w:rsid w:val="00283BE7"/>
    <w:rsid w:val="00283DB0"/>
    <w:rsid w:val="002861A2"/>
    <w:rsid w:val="0029092C"/>
    <w:rsid w:val="00290A89"/>
    <w:rsid w:val="00290D71"/>
    <w:rsid w:val="002910AE"/>
    <w:rsid w:val="00293EDC"/>
    <w:rsid w:val="00294294"/>
    <w:rsid w:val="00295952"/>
    <w:rsid w:val="00295EE7"/>
    <w:rsid w:val="00296754"/>
    <w:rsid w:val="002A1AF7"/>
    <w:rsid w:val="002A3A9B"/>
    <w:rsid w:val="002A3BAD"/>
    <w:rsid w:val="002A5645"/>
    <w:rsid w:val="002A5F63"/>
    <w:rsid w:val="002A7C1E"/>
    <w:rsid w:val="002B1E51"/>
    <w:rsid w:val="002B22BA"/>
    <w:rsid w:val="002B31E9"/>
    <w:rsid w:val="002C07BF"/>
    <w:rsid w:val="002C13E9"/>
    <w:rsid w:val="002C1A13"/>
    <w:rsid w:val="002C2F1B"/>
    <w:rsid w:val="002C395C"/>
    <w:rsid w:val="002D1573"/>
    <w:rsid w:val="002D2C74"/>
    <w:rsid w:val="002D4D27"/>
    <w:rsid w:val="002D5061"/>
    <w:rsid w:val="002D64E7"/>
    <w:rsid w:val="002E0820"/>
    <w:rsid w:val="002E581C"/>
    <w:rsid w:val="002E6608"/>
    <w:rsid w:val="002F0FAF"/>
    <w:rsid w:val="002F5CA7"/>
    <w:rsid w:val="00300A39"/>
    <w:rsid w:val="003123E6"/>
    <w:rsid w:val="00315CA8"/>
    <w:rsid w:val="003214DA"/>
    <w:rsid w:val="0032324D"/>
    <w:rsid w:val="00331162"/>
    <w:rsid w:val="00342E4E"/>
    <w:rsid w:val="00347812"/>
    <w:rsid w:val="00353AAA"/>
    <w:rsid w:val="00361D31"/>
    <w:rsid w:val="003633B5"/>
    <w:rsid w:val="00364B54"/>
    <w:rsid w:val="003843D1"/>
    <w:rsid w:val="00387A1F"/>
    <w:rsid w:val="003954BB"/>
    <w:rsid w:val="00395CDF"/>
    <w:rsid w:val="003A0459"/>
    <w:rsid w:val="003A05B5"/>
    <w:rsid w:val="003A1B14"/>
    <w:rsid w:val="003A4190"/>
    <w:rsid w:val="003B0EA1"/>
    <w:rsid w:val="003B654E"/>
    <w:rsid w:val="003C3A7F"/>
    <w:rsid w:val="003E0D94"/>
    <w:rsid w:val="003E0E94"/>
    <w:rsid w:val="003E19B0"/>
    <w:rsid w:val="003E19C8"/>
    <w:rsid w:val="003F26D5"/>
    <w:rsid w:val="003F59F6"/>
    <w:rsid w:val="003F7DC6"/>
    <w:rsid w:val="004013C2"/>
    <w:rsid w:val="004126A0"/>
    <w:rsid w:val="00414403"/>
    <w:rsid w:val="0042040A"/>
    <w:rsid w:val="004257E1"/>
    <w:rsid w:val="00434DF2"/>
    <w:rsid w:val="0043566B"/>
    <w:rsid w:val="004455EA"/>
    <w:rsid w:val="00445BDF"/>
    <w:rsid w:val="004502A7"/>
    <w:rsid w:val="0045343C"/>
    <w:rsid w:val="0046024A"/>
    <w:rsid w:val="0046311C"/>
    <w:rsid w:val="00464279"/>
    <w:rsid w:val="00464CBA"/>
    <w:rsid w:val="0046505A"/>
    <w:rsid w:val="004662ED"/>
    <w:rsid w:val="00467462"/>
    <w:rsid w:val="00473B1F"/>
    <w:rsid w:val="004766B7"/>
    <w:rsid w:val="004767DD"/>
    <w:rsid w:val="00477900"/>
    <w:rsid w:val="004856DE"/>
    <w:rsid w:val="004860D7"/>
    <w:rsid w:val="004A0A67"/>
    <w:rsid w:val="004A24F5"/>
    <w:rsid w:val="004A6A18"/>
    <w:rsid w:val="004B388A"/>
    <w:rsid w:val="004B530B"/>
    <w:rsid w:val="004C6763"/>
    <w:rsid w:val="004C6EE9"/>
    <w:rsid w:val="004C7074"/>
    <w:rsid w:val="004D2D79"/>
    <w:rsid w:val="004D411A"/>
    <w:rsid w:val="004D7305"/>
    <w:rsid w:val="004E3E08"/>
    <w:rsid w:val="004E48CF"/>
    <w:rsid w:val="004E6563"/>
    <w:rsid w:val="004F0E7F"/>
    <w:rsid w:val="004F15D5"/>
    <w:rsid w:val="005010E4"/>
    <w:rsid w:val="00506381"/>
    <w:rsid w:val="00511546"/>
    <w:rsid w:val="00514E63"/>
    <w:rsid w:val="00516595"/>
    <w:rsid w:val="00517066"/>
    <w:rsid w:val="005170D5"/>
    <w:rsid w:val="005174D2"/>
    <w:rsid w:val="00517879"/>
    <w:rsid w:val="00521CE4"/>
    <w:rsid w:val="00533EB1"/>
    <w:rsid w:val="005374F1"/>
    <w:rsid w:val="00540922"/>
    <w:rsid w:val="00547B14"/>
    <w:rsid w:val="00550B4B"/>
    <w:rsid w:val="00551BF5"/>
    <w:rsid w:val="005530E1"/>
    <w:rsid w:val="005579FB"/>
    <w:rsid w:val="005604C9"/>
    <w:rsid w:val="005615F7"/>
    <w:rsid w:val="0056725D"/>
    <w:rsid w:val="00573F98"/>
    <w:rsid w:val="005759C2"/>
    <w:rsid w:val="0058332F"/>
    <w:rsid w:val="005858D1"/>
    <w:rsid w:val="00586C92"/>
    <w:rsid w:val="00593BEF"/>
    <w:rsid w:val="005A002C"/>
    <w:rsid w:val="005A010C"/>
    <w:rsid w:val="005A0B69"/>
    <w:rsid w:val="005A0CDE"/>
    <w:rsid w:val="005B0269"/>
    <w:rsid w:val="005B3865"/>
    <w:rsid w:val="005B7D38"/>
    <w:rsid w:val="005C4E71"/>
    <w:rsid w:val="005D0858"/>
    <w:rsid w:val="005D20F7"/>
    <w:rsid w:val="005E3A9A"/>
    <w:rsid w:val="005E7AE8"/>
    <w:rsid w:val="005F4EFA"/>
    <w:rsid w:val="005F629A"/>
    <w:rsid w:val="005F6798"/>
    <w:rsid w:val="005F7A8F"/>
    <w:rsid w:val="00600987"/>
    <w:rsid w:val="0061018D"/>
    <w:rsid w:val="00611552"/>
    <w:rsid w:val="0062210D"/>
    <w:rsid w:val="00623C2B"/>
    <w:rsid w:val="00624CFA"/>
    <w:rsid w:val="0062534C"/>
    <w:rsid w:val="0063022C"/>
    <w:rsid w:val="00636A0A"/>
    <w:rsid w:val="00647CDC"/>
    <w:rsid w:val="00650771"/>
    <w:rsid w:val="00650778"/>
    <w:rsid w:val="0066142C"/>
    <w:rsid w:val="00662D94"/>
    <w:rsid w:val="006638DE"/>
    <w:rsid w:val="00677FAE"/>
    <w:rsid w:val="00681E1A"/>
    <w:rsid w:val="00693339"/>
    <w:rsid w:val="006A4AAE"/>
    <w:rsid w:val="006C1C95"/>
    <w:rsid w:val="006C2D9A"/>
    <w:rsid w:val="006C479F"/>
    <w:rsid w:val="006C4960"/>
    <w:rsid w:val="006D51D1"/>
    <w:rsid w:val="006D6C5A"/>
    <w:rsid w:val="006D6E39"/>
    <w:rsid w:val="006F2537"/>
    <w:rsid w:val="006F7430"/>
    <w:rsid w:val="006F7CE0"/>
    <w:rsid w:val="00705BCD"/>
    <w:rsid w:val="00714044"/>
    <w:rsid w:val="007150AB"/>
    <w:rsid w:val="00715FDD"/>
    <w:rsid w:val="0071722F"/>
    <w:rsid w:val="00720AC8"/>
    <w:rsid w:val="00721745"/>
    <w:rsid w:val="00721F25"/>
    <w:rsid w:val="00723186"/>
    <w:rsid w:val="00733798"/>
    <w:rsid w:val="0073530E"/>
    <w:rsid w:val="007444F7"/>
    <w:rsid w:val="007533B9"/>
    <w:rsid w:val="00755860"/>
    <w:rsid w:val="00757898"/>
    <w:rsid w:val="00765644"/>
    <w:rsid w:val="0076740F"/>
    <w:rsid w:val="007746D9"/>
    <w:rsid w:val="0078020A"/>
    <w:rsid w:val="007812C8"/>
    <w:rsid w:val="00781FD6"/>
    <w:rsid w:val="007868C5"/>
    <w:rsid w:val="0079038D"/>
    <w:rsid w:val="00791B7F"/>
    <w:rsid w:val="00795568"/>
    <w:rsid w:val="0079754A"/>
    <w:rsid w:val="0079763F"/>
    <w:rsid w:val="007A039B"/>
    <w:rsid w:val="007A0988"/>
    <w:rsid w:val="007A3587"/>
    <w:rsid w:val="007B4357"/>
    <w:rsid w:val="007C2AA8"/>
    <w:rsid w:val="007D7ED9"/>
    <w:rsid w:val="007E17DC"/>
    <w:rsid w:val="007E37D5"/>
    <w:rsid w:val="007E5EF2"/>
    <w:rsid w:val="007E6F8D"/>
    <w:rsid w:val="007F4324"/>
    <w:rsid w:val="00803551"/>
    <w:rsid w:val="008206EF"/>
    <w:rsid w:val="0082467A"/>
    <w:rsid w:val="00830602"/>
    <w:rsid w:val="00831171"/>
    <w:rsid w:val="008365CA"/>
    <w:rsid w:val="00841AA8"/>
    <w:rsid w:val="00841B2B"/>
    <w:rsid w:val="0084405D"/>
    <w:rsid w:val="008503BE"/>
    <w:rsid w:val="00852F96"/>
    <w:rsid w:val="0086165C"/>
    <w:rsid w:val="00877308"/>
    <w:rsid w:val="00881A4F"/>
    <w:rsid w:val="0088497A"/>
    <w:rsid w:val="008932D2"/>
    <w:rsid w:val="008948F7"/>
    <w:rsid w:val="008A079F"/>
    <w:rsid w:val="008A0925"/>
    <w:rsid w:val="008A24C0"/>
    <w:rsid w:val="008A6AF8"/>
    <w:rsid w:val="008B6791"/>
    <w:rsid w:val="008B7E2D"/>
    <w:rsid w:val="008C6BDB"/>
    <w:rsid w:val="008D086C"/>
    <w:rsid w:val="008D145D"/>
    <w:rsid w:val="008E246B"/>
    <w:rsid w:val="008E38E1"/>
    <w:rsid w:val="008E3D6D"/>
    <w:rsid w:val="008E523A"/>
    <w:rsid w:val="008F01C8"/>
    <w:rsid w:val="008F28E7"/>
    <w:rsid w:val="008F43B6"/>
    <w:rsid w:val="0090096E"/>
    <w:rsid w:val="0090723F"/>
    <w:rsid w:val="0091387C"/>
    <w:rsid w:val="00914B0A"/>
    <w:rsid w:val="00917E27"/>
    <w:rsid w:val="0092152B"/>
    <w:rsid w:val="009248A1"/>
    <w:rsid w:val="00927679"/>
    <w:rsid w:val="00927C98"/>
    <w:rsid w:val="00932772"/>
    <w:rsid w:val="009368A2"/>
    <w:rsid w:val="0093775B"/>
    <w:rsid w:val="00943B8A"/>
    <w:rsid w:val="0094659C"/>
    <w:rsid w:val="00953AEF"/>
    <w:rsid w:val="00954339"/>
    <w:rsid w:val="00956460"/>
    <w:rsid w:val="00963498"/>
    <w:rsid w:val="009656A3"/>
    <w:rsid w:val="0096603C"/>
    <w:rsid w:val="0097195C"/>
    <w:rsid w:val="00971CE0"/>
    <w:rsid w:val="00991419"/>
    <w:rsid w:val="00994057"/>
    <w:rsid w:val="009A10E8"/>
    <w:rsid w:val="009A3697"/>
    <w:rsid w:val="009A663C"/>
    <w:rsid w:val="009B6EBC"/>
    <w:rsid w:val="009C061D"/>
    <w:rsid w:val="009D0F4A"/>
    <w:rsid w:val="009E6869"/>
    <w:rsid w:val="009E6BB4"/>
    <w:rsid w:val="009F134B"/>
    <w:rsid w:val="009F5212"/>
    <w:rsid w:val="00A0346E"/>
    <w:rsid w:val="00A039E5"/>
    <w:rsid w:val="00A14215"/>
    <w:rsid w:val="00A1629A"/>
    <w:rsid w:val="00A17A72"/>
    <w:rsid w:val="00A265FE"/>
    <w:rsid w:val="00A3021D"/>
    <w:rsid w:val="00A35CB8"/>
    <w:rsid w:val="00A365D2"/>
    <w:rsid w:val="00A40A9E"/>
    <w:rsid w:val="00A4452E"/>
    <w:rsid w:val="00A45305"/>
    <w:rsid w:val="00A542F4"/>
    <w:rsid w:val="00A56E23"/>
    <w:rsid w:val="00A57F5F"/>
    <w:rsid w:val="00A65F44"/>
    <w:rsid w:val="00A70892"/>
    <w:rsid w:val="00A72592"/>
    <w:rsid w:val="00A821FE"/>
    <w:rsid w:val="00A87BF6"/>
    <w:rsid w:val="00A9193F"/>
    <w:rsid w:val="00AA0345"/>
    <w:rsid w:val="00AA3AAE"/>
    <w:rsid w:val="00AB23CC"/>
    <w:rsid w:val="00AB42DC"/>
    <w:rsid w:val="00AB53DE"/>
    <w:rsid w:val="00AB7551"/>
    <w:rsid w:val="00AC1DAB"/>
    <w:rsid w:val="00AD3C5A"/>
    <w:rsid w:val="00AE5BB6"/>
    <w:rsid w:val="00AF3B0D"/>
    <w:rsid w:val="00AF5D20"/>
    <w:rsid w:val="00AF79F6"/>
    <w:rsid w:val="00B00DDE"/>
    <w:rsid w:val="00B01739"/>
    <w:rsid w:val="00B059EF"/>
    <w:rsid w:val="00B060E8"/>
    <w:rsid w:val="00B12BE3"/>
    <w:rsid w:val="00B160B3"/>
    <w:rsid w:val="00B160C2"/>
    <w:rsid w:val="00B233CE"/>
    <w:rsid w:val="00B335D8"/>
    <w:rsid w:val="00B56613"/>
    <w:rsid w:val="00B653FD"/>
    <w:rsid w:val="00B67143"/>
    <w:rsid w:val="00B7292A"/>
    <w:rsid w:val="00B75B28"/>
    <w:rsid w:val="00B7601C"/>
    <w:rsid w:val="00B83752"/>
    <w:rsid w:val="00B84AF3"/>
    <w:rsid w:val="00B86C61"/>
    <w:rsid w:val="00B87EF3"/>
    <w:rsid w:val="00B901D5"/>
    <w:rsid w:val="00B910A1"/>
    <w:rsid w:val="00B910BD"/>
    <w:rsid w:val="00B95820"/>
    <w:rsid w:val="00B978B5"/>
    <w:rsid w:val="00BA1F23"/>
    <w:rsid w:val="00BA27E5"/>
    <w:rsid w:val="00BA3168"/>
    <w:rsid w:val="00BA55E6"/>
    <w:rsid w:val="00BB0D48"/>
    <w:rsid w:val="00BB2151"/>
    <w:rsid w:val="00BB7C57"/>
    <w:rsid w:val="00BC21CA"/>
    <w:rsid w:val="00BC3776"/>
    <w:rsid w:val="00BC6D30"/>
    <w:rsid w:val="00BD497F"/>
    <w:rsid w:val="00BE0992"/>
    <w:rsid w:val="00BE0E6D"/>
    <w:rsid w:val="00BE4EA9"/>
    <w:rsid w:val="00BE7F98"/>
    <w:rsid w:val="00C0563F"/>
    <w:rsid w:val="00C05A19"/>
    <w:rsid w:val="00C10822"/>
    <w:rsid w:val="00C12CC8"/>
    <w:rsid w:val="00C147C6"/>
    <w:rsid w:val="00C16D2D"/>
    <w:rsid w:val="00C173ED"/>
    <w:rsid w:val="00C26714"/>
    <w:rsid w:val="00C348C4"/>
    <w:rsid w:val="00C3502D"/>
    <w:rsid w:val="00C43729"/>
    <w:rsid w:val="00C60D1A"/>
    <w:rsid w:val="00C66E72"/>
    <w:rsid w:val="00C70267"/>
    <w:rsid w:val="00C71083"/>
    <w:rsid w:val="00C71476"/>
    <w:rsid w:val="00C83F43"/>
    <w:rsid w:val="00C84B05"/>
    <w:rsid w:val="00C90BB4"/>
    <w:rsid w:val="00C940E9"/>
    <w:rsid w:val="00C97BA5"/>
    <w:rsid w:val="00CA0AF8"/>
    <w:rsid w:val="00CB00A9"/>
    <w:rsid w:val="00CB0994"/>
    <w:rsid w:val="00CB61BD"/>
    <w:rsid w:val="00CB7D52"/>
    <w:rsid w:val="00CC10C1"/>
    <w:rsid w:val="00CC1B35"/>
    <w:rsid w:val="00CD17C2"/>
    <w:rsid w:val="00CD431F"/>
    <w:rsid w:val="00CD6E27"/>
    <w:rsid w:val="00CE1B46"/>
    <w:rsid w:val="00CE3D9A"/>
    <w:rsid w:val="00CE5A05"/>
    <w:rsid w:val="00CE5E03"/>
    <w:rsid w:val="00CF05D2"/>
    <w:rsid w:val="00CF0DBD"/>
    <w:rsid w:val="00CF3DE3"/>
    <w:rsid w:val="00CF4E46"/>
    <w:rsid w:val="00CF5C10"/>
    <w:rsid w:val="00D006B2"/>
    <w:rsid w:val="00D03F73"/>
    <w:rsid w:val="00D0716D"/>
    <w:rsid w:val="00D14DA5"/>
    <w:rsid w:val="00D2235A"/>
    <w:rsid w:val="00D23B00"/>
    <w:rsid w:val="00D26B60"/>
    <w:rsid w:val="00D3086C"/>
    <w:rsid w:val="00D34208"/>
    <w:rsid w:val="00D41A8E"/>
    <w:rsid w:val="00D42116"/>
    <w:rsid w:val="00D501AA"/>
    <w:rsid w:val="00D50819"/>
    <w:rsid w:val="00D54152"/>
    <w:rsid w:val="00D548C3"/>
    <w:rsid w:val="00D7504B"/>
    <w:rsid w:val="00D75667"/>
    <w:rsid w:val="00D75ABF"/>
    <w:rsid w:val="00D761A1"/>
    <w:rsid w:val="00D83B3B"/>
    <w:rsid w:val="00D859F7"/>
    <w:rsid w:val="00D870BE"/>
    <w:rsid w:val="00D900E7"/>
    <w:rsid w:val="00D90B96"/>
    <w:rsid w:val="00D92881"/>
    <w:rsid w:val="00D93EA8"/>
    <w:rsid w:val="00D96EA8"/>
    <w:rsid w:val="00DA67D1"/>
    <w:rsid w:val="00DB072A"/>
    <w:rsid w:val="00DB4948"/>
    <w:rsid w:val="00DC04E5"/>
    <w:rsid w:val="00DC30ED"/>
    <w:rsid w:val="00DD2ABB"/>
    <w:rsid w:val="00DD3F63"/>
    <w:rsid w:val="00DE28B4"/>
    <w:rsid w:val="00DE2A6E"/>
    <w:rsid w:val="00DE5131"/>
    <w:rsid w:val="00DF5DB5"/>
    <w:rsid w:val="00E020DD"/>
    <w:rsid w:val="00E0523C"/>
    <w:rsid w:val="00E104A0"/>
    <w:rsid w:val="00E20046"/>
    <w:rsid w:val="00E20D09"/>
    <w:rsid w:val="00E222E9"/>
    <w:rsid w:val="00E246C3"/>
    <w:rsid w:val="00E24CA9"/>
    <w:rsid w:val="00E2501A"/>
    <w:rsid w:val="00E34232"/>
    <w:rsid w:val="00E34D43"/>
    <w:rsid w:val="00E370E7"/>
    <w:rsid w:val="00E47AB1"/>
    <w:rsid w:val="00E55137"/>
    <w:rsid w:val="00E554B6"/>
    <w:rsid w:val="00E56823"/>
    <w:rsid w:val="00E6780B"/>
    <w:rsid w:val="00E711FE"/>
    <w:rsid w:val="00E75BF9"/>
    <w:rsid w:val="00E77C6C"/>
    <w:rsid w:val="00E809E1"/>
    <w:rsid w:val="00E82513"/>
    <w:rsid w:val="00E829EA"/>
    <w:rsid w:val="00E843E5"/>
    <w:rsid w:val="00E85254"/>
    <w:rsid w:val="00E938C6"/>
    <w:rsid w:val="00E95BD1"/>
    <w:rsid w:val="00EA1BF2"/>
    <w:rsid w:val="00EB30F8"/>
    <w:rsid w:val="00EB5109"/>
    <w:rsid w:val="00EB70BA"/>
    <w:rsid w:val="00EC15DA"/>
    <w:rsid w:val="00EC6CED"/>
    <w:rsid w:val="00EC71CE"/>
    <w:rsid w:val="00ED1242"/>
    <w:rsid w:val="00ED134D"/>
    <w:rsid w:val="00ED521C"/>
    <w:rsid w:val="00ED649D"/>
    <w:rsid w:val="00ED730C"/>
    <w:rsid w:val="00EE4A0A"/>
    <w:rsid w:val="00EE5BCE"/>
    <w:rsid w:val="00EE62E4"/>
    <w:rsid w:val="00EE7970"/>
    <w:rsid w:val="00EF055B"/>
    <w:rsid w:val="00EF2633"/>
    <w:rsid w:val="00EF30B6"/>
    <w:rsid w:val="00EF5165"/>
    <w:rsid w:val="00EF5B77"/>
    <w:rsid w:val="00F0475E"/>
    <w:rsid w:val="00F1217E"/>
    <w:rsid w:val="00F1266C"/>
    <w:rsid w:val="00F143A2"/>
    <w:rsid w:val="00F14A24"/>
    <w:rsid w:val="00F16E4C"/>
    <w:rsid w:val="00F22F96"/>
    <w:rsid w:val="00F244DB"/>
    <w:rsid w:val="00F25864"/>
    <w:rsid w:val="00F274FF"/>
    <w:rsid w:val="00F27C1E"/>
    <w:rsid w:val="00F31075"/>
    <w:rsid w:val="00F31CBA"/>
    <w:rsid w:val="00F34162"/>
    <w:rsid w:val="00F507D0"/>
    <w:rsid w:val="00F510D5"/>
    <w:rsid w:val="00F519BF"/>
    <w:rsid w:val="00F53554"/>
    <w:rsid w:val="00F558B0"/>
    <w:rsid w:val="00F559BF"/>
    <w:rsid w:val="00F5780A"/>
    <w:rsid w:val="00F71A46"/>
    <w:rsid w:val="00F72423"/>
    <w:rsid w:val="00F8129A"/>
    <w:rsid w:val="00F86B33"/>
    <w:rsid w:val="00F937ED"/>
    <w:rsid w:val="00F9586D"/>
    <w:rsid w:val="00F97E22"/>
    <w:rsid w:val="00FA4A9F"/>
    <w:rsid w:val="00FA74E4"/>
    <w:rsid w:val="00FB16A6"/>
    <w:rsid w:val="00FB24F0"/>
    <w:rsid w:val="00FB2F76"/>
    <w:rsid w:val="00FB47BF"/>
    <w:rsid w:val="00FC27F8"/>
    <w:rsid w:val="00FC2B79"/>
    <w:rsid w:val="00FC45F3"/>
    <w:rsid w:val="00FC6E03"/>
    <w:rsid w:val="00FD5382"/>
    <w:rsid w:val="00FE17C2"/>
    <w:rsid w:val="00FE5242"/>
    <w:rsid w:val="00FF3858"/>
    <w:rsid w:val="00FF4A7B"/>
    <w:rsid w:val="00FF76A5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7AB7"/>
  <w15:chartTrackingRefBased/>
  <w15:docId w15:val="{9EE6148F-4753-4E6A-97F9-209CD6D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_текст"/>
    <w:qFormat/>
    <w:rsid w:val="00956460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20"/>
    <w:link w:val="10"/>
    <w:uiPriority w:val="9"/>
    <w:qFormat/>
    <w:rsid w:val="00FB2F76"/>
    <w:pPr>
      <w:keepNext/>
      <w:keepLines/>
      <w:numPr>
        <w:numId w:val="1"/>
      </w:numPr>
      <w:ind w:firstLine="709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3"/>
    <w:link w:val="21"/>
    <w:uiPriority w:val="9"/>
    <w:qFormat/>
    <w:rsid w:val="00FB2F76"/>
    <w:pPr>
      <w:numPr>
        <w:ilvl w:val="1"/>
      </w:numPr>
      <w:ind w:left="0" w:firstLine="709"/>
      <w:outlineLvl w:val="1"/>
    </w:pPr>
    <w:rPr>
      <w:szCs w:val="26"/>
    </w:rPr>
  </w:style>
  <w:style w:type="paragraph" w:styleId="3">
    <w:name w:val="heading 3"/>
    <w:basedOn w:val="a"/>
    <w:next w:val="a"/>
    <w:link w:val="30"/>
    <w:uiPriority w:val="9"/>
    <w:qFormat/>
    <w:rsid w:val="00FB2F76"/>
    <w:pPr>
      <w:keepNext/>
      <w:keepLines/>
      <w:numPr>
        <w:ilvl w:val="2"/>
        <w:numId w:val="1"/>
      </w:numPr>
      <w:ind w:left="0"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qFormat/>
    <w:rsid w:val="00FB2F76"/>
    <w:pPr>
      <w:keepNext/>
      <w:keepLines/>
      <w:numPr>
        <w:ilvl w:val="3"/>
        <w:numId w:val="1"/>
      </w:numPr>
      <w:ind w:left="0" w:firstLine="709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uiPriority w:val="9"/>
    <w:qFormat/>
    <w:rsid w:val="00031411"/>
    <w:pPr>
      <w:keepNext/>
      <w:keepLines/>
      <w:numPr>
        <w:ilvl w:val="4"/>
        <w:numId w:val="1"/>
      </w:numPr>
      <w:spacing w:line="240" w:lineRule="auto"/>
      <w:jc w:val="center"/>
      <w:outlineLvl w:val="4"/>
    </w:pPr>
    <w:rPr>
      <w:rFonts w:eastAsiaTheme="majorEastAsia" w:cstheme="majorBidi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FB2F76"/>
    <w:pPr>
      <w:keepNext/>
      <w:keepLines/>
      <w:numPr>
        <w:ilvl w:val="5"/>
        <w:numId w:val="1"/>
      </w:numPr>
      <w:spacing w:after="80" w:line="240" w:lineRule="auto"/>
      <w:ind w:left="0"/>
      <w:outlineLvl w:val="5"/>
    </w:pPr>
    <w:rPr>
      <w:rFonts w:eastAsiaTheme="majorEastAsia" w:cstheme="majorBid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Жирный"/>
    <w:basedOn w:val="a"/>
    <w:next w:val="a"/>
    <w:qFormat/>
    <w:rsid w:val="00956460"/>
    <w:pPr>
      <w:spacing w:line="240" w:lineRule="auto"/>
      <w:ind w:firstLine="0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FB2F76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1">
    <w:name w:val="Заголовок 2 Знак"/>
    <w:basedOn w:val="a0"/>
    <w:link w:val="20"/>
    <w:uiPriority w:val="9"/>
    <w:rsid w:val="00FB2F76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B2F76"/>
    <w:rPr>
      <w:rFonts w:ascii="Times New Roman" w:eastAsiaTheme="majorEastAsia" w:hAnsi="Times New Roman" w:cstheme="majorBidi"/>
      <w:iCs/>
      <w:sz w:val="26"/>
    </w:rPr>
  </w:style>
  <w:style w:type="character" w:customStyle="1" w:styleId="30">
    <w:name w:val="Заголовок 3 Знак"/>
    <w:basedOn w:val="a0"/>
    <w:link w:val="3"/>
    <w:uiPriority w:val="9"/>
    <w:rsid w:val="00FB2F76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50">
    <w:name w:val="Заголовок 5 Знак"/>
    <w:basedOn w:val="a0"/>
    <w:link w:val="5"/>
    <w:uiPriority w:val="9"/>
    <w:rsid w:val="00031411"/>
    <w:rPr>
      <w:rFonts w:ascii="Times New Roman" w:eastAsiaTheme="majorEastAsia" w:hAnsi="Times New Roman" w:cstheme="majorBidi"/>
      <w:b/>
      <w:sz w:val="26"/>
    </w:rPr>
  </w:style>
  <w:style w:type="paragraph" w:customStyle="1" w:styleId="a4">
    <w:name w:val="табличный"/>
    <w:basedOn w:val="a"/>
    <w:next w:val="a"/>
    <w:qFormat/>
    <w:rsid w:val="00BE7F98"/>
    <w:pPr>
      <w:spacing w:line="240" w:lineRule="auto"/>
      <w:ind w:firstLine="0"/>
      <w:jc w:val="center"/>
    </w:pPr>
    <w:rPr>
      <w:sz w:val="20"/>
    </w:rPr>
  </w:style>
  <w:style w:type="paragraph" w:styleId="a5">
    <w:name w:val="header"/>
    <w:aliases w:val="Titul,Heder,Знак11,OfferteNr,Знак5,Знак12,Знак121,Знак1211,Знак13"/>
    <w:basedOn w:val="a"/>
    <w:link w:val="a6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5"/>
    <w:uiPriority w:val="99"/>
    <w:rsid w:val="006F7CE0"/>
    <w:rPr>
      <w:rFonts w:ascii="Times New Roman" w:hAnsi="Times New Roman"/>
      <w:sz w:val="26"/>
    </w:rPr>
  </w:style>
  <w:style w:type="paragraph" w:styleId="a7">
    <w:name w:val="footer"/>
    <w:aliases w:val="Обычный01"/>
    <w:basedOn w:val="a"/>
    <w:link w:val="a8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aliases w:val="Обычный01 Знак"/>
    <w:basedOn w:val="a0"/>
    <w:link w:val="a7"/>
    <w:uiPriority w:val="99"/>
    <w:rsid w:val="006F7CE0"/>
    <w:rPr>
      <w:rFonts w:ascii="Times New Roman" w:hAnsi="Times New Roman"/>
      <w:sz w:val="26"/>
    </w:rPr>
  </w:style>
  <w:style w:type="character" w:customStyle="1" w:styleId="60">
    <w:name w:val="Заголовок 6 Знак"/>
    <w:basedOn w:val="a0"/>
    <w:link w:val="6"/>
    <w:uiPriority w:val="9"/>
    <w:rsid w:val="00FB2F76"/>
    <w:rPr>
      <w:rFonts w:ascii="Times New Roman" w:eastAsiaTheme="majorEastAsia" w:hAnsi="Times New Roman" w:cstheme="majorBidi"/>
      <w:b/>
      <w:sz w:val="26"/>
    </w:rPr>
  </w:style>
  <w:style w:type="paragraph" w:customStyle="1" w:styleId="a9">
    <w:name w:val="Жирный титул"/>
    <w:basedOn w:val="a"/>
    <w:link w:val="aa"/>
    <w:rsid w:val="00D03F73"/>
    <w:pPr>
      <w:jc w:val="center"/>
    </w:pPr>
    <w:rPr>
      <w:b/>
      <w:sz w:val="32"/>
    </w:rPr>
  </w:style>
  <w:style w:type="paragraph" w:customStyle="1" w:styleId="ab">
    <w:name w:val="Табличный титул"/>
    <w:basedOn w:val="a"/>
    <w:link w:val="ac"/>
    <w:qFormat/>
    <w:rsid w:val="00D03F73"/>
    <w:pPr>
      <w:spacing w:line="300" w:lineRule="auto"/>
      <w:ind w:firstLine="0"/>
      <w:jc w:val="left"/>
    </w:pPr>
  </w:style>
  <w:style w:type="character" w:customStyle="1" w:styleId="aa">
    <w:name w:val="Жирный титул Знак"/>
    <w:basedOn w:val="a0"/>
    <w:link w:val="a9"/>
    <w:rsid w:val="00D03F73"/>
    <w:rPr>
      <w:rFonts w:ascii="Times New Roman" w:hAnsi="Times New Roman"/>
      <w:b/>
      <w:sz w:val="32"/>
    </w:rPr>
  </w:style>
  <w:style w:type="character" w:customStyle="1" w:styleId="ac">
    <w:name w:val="Табличный титул Знак"/>
    <w:basedOn w:val="a0"/>
    <w:link w:val="ab"/>
    <w:rsid w:val="00D03F73"/>
    <w:rPr>
      <w:rFonts w:ascii="Times New Roman" w:hAnsi="Times New Roman"/>
      <w:sz w:val="26"/>
    </w:rPr>
  </w:style>
  <w:style w:type="character" w:styleId="ad">
    <w:name w:val="line number"/>
    <w:basedOn w:val="a0"/>
    <w:uiPriority w:val="99"/>
    <w:semiHidden/>
    <w:unhideWhenUsed/>
    <w:rsid w:val="00D41A8E"/>
  </w:style>
  <w:style w:type="table" w:styleId="ae">
    <w:name w:val="Table Grid"/>
    <w:basedOn w:val="a1"/>
    <w:uiPriority w:val="39"/>
    <w:rsid w:val="0095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rsid w:val="00283DB0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customStyle="1" w:styleId="af0">
    <w:name w:val="_Обычный"/>
    <w:basedOn w:val="a"/>
    <w:link w:val="af1"/>
    <w:rsid w:val="00D900E7"/>
    <w:pPr>
      <w:spacing w:after="200"/>
      <w:jc w:val="left"/>
    </w:pPr>
    <w:rPr>
      <w:rFonts w:eastAsiaTheme="minorEastAsia"/>
      <w:lang w:eastAsia="ru-RU"/>
    </w:rPr>
  </w:style>
  <w:style w:type="character" w:customStyle="1" w:styleId="af1">
    <w:name w:val="_Обычный Знак"/>
    <w:basedOn w:val="a0"/>
    <w:link w:val="af0"/>
    <w:locked/>
    <w:rsid w:val="00D900E7"/>
    <w:rPr>
      <w:rFonts w:ascii="Times New Roman" w:eastAsiaTheme="minorEastAsia" w:hAnsi="Times New Roman"/>
      <w:sz w:val="26"/>
      <w:lang w:eastAsia="ru-RU"/>
    </w:rPr>
  </w:style>
  <w:style w:type="paragraph" w:styleId="af2">
    <w:name w:val="List Paragraph"/>
    <w:basedOn w:val="a"/>
    <w:uiPriority w:val="34"/>
    <w:qFormat/>
    <w:rsid w:val="00D900E7"/>
    <w:pPr>
      <w:ind w:left="720"/>
      <w:contextualSpacing/>
    </w:pPr>
  </w:style>
  <w:style w:type="table" w:customStyle="1" w:styleId="TableGridReport1">
    <w:name w:val="Table Grid Report1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e"/>
    <w:uiPriority w:val="59"/>
    <w:rsid w:val="004B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D23B0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AA0">
    <w:name w:val="! AAA ! Знак"/>
    <w:link w:val="AAA"/>
    <w:uiPriority w:val="99"/>
    <w:locked/>
    <w:rsid w:val="00D23B00"/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TableGridReport5">
    <w:name w:val="Table Grid Report5"/>
    <w:basedOn w:val="a1"/>
    <w:next w:val="ae"/>
    <w:uiPriority w:val="59"/>
    <w:rsid w:val="00A16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e"/>
    <w:uiPriority w:val="59"/>
    <w:rsid w:val="002D50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e"/>
    <w:uiPriority w:val="59"/>
    <w:rsid w:val="00A039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Основной текст_"/>
    <w:basedOn w:val="a0"/>
    <w:link w:val="14"/>
    <w:rsid w:val="009E686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3"/>
    <w:rsid w:val="009E6869"/>
    <w:pPr>
      <w:widowControl w:val="0"/>
      <w:shd w:val="clear" w:color="auto" w:fill="FFFFFF"/>
      <w:spacing w:after="200" w:line="480" w:lineRule="exact"/>
      <w:ind w:hanging="700"/>
      <w:jc w:val="left"/>
    </w:pPr>
    <w:rPr>
      <w:sz w:val="27"/>
      <w:szCs w:val="27"/>
    </w:rPr>
  </w:style>
  <w:style w:type="table" w:customStyle="1" w:styleId="TableGridReport11">
    <w:name w:val="Table Grid Report11"/>
    <w:basedOn w:val="a1"/>
    <w:next w:val="ae"/>
    <w:uiPriority w:val="59"/>
    <w:rsid w:val="00F937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e"/>
    <w:uiPriority w:val="59"/>
    <w:rsid w:val="00F310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e"/>
    <w:uiPriority w:val="59"/>
    <w:rsid w:val="00EE79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EE7970"/>
    <w:pPr>
      <w:numPr>
        <w:numId w:val="5"/>
      </w:numPr>
      <w:tabs>
        <w:tab w:val="clear" w:pos="643"/>
      </w:tabs>
      <w:spacing w:after="200" w:line="276" w:lineRule="auto"/>
      <w:ind w:left="0" w:firstLine="0"/>
      <w:contextualSpacing/>
      <w:jc w:val="left"/>
    </w:pPr>
    <w:rPr>
      <w:rFonts w:eastAsia="Times New Roman"/>
      <w:sz w:val="24"/>
      <w:lang w:eastAsia="ru-RU"/>
    </w:rPr>
  </w:style>
  <w:style w:type="table" w:customStyle="1" w:styleId="TableGridReport16">
    <w:name w:val="Table Grid Report16"/>
    <w:basedOn w:val="a1"/>
    <w:next w:val="ae"/>
    <w:uiPriority w:val="59"/>
    <w:rsid w:val="00ED12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e"/>
    <w:uiPriority w:val="59"/>
    <w:rsid w:val="002B1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e"/>
    <w:uiPriority w:val="59"/>
    <w:rsid w:val="00EF05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annotation reference"/>
    <w:basedOn w:val="a0"/>
    <w:uiPriority w:val="99"/>
    <w:semiHidden/>
    <w:unhideWhenUsed/>
    <w:rsid w:val="00CA0AF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A0AF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A0AF8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A0AF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A0AF8"/>
    <w:rPr>
      <w:rFonts w:ascii="Times New Roman" w:hAnsi="Times New Roman"/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A0A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AF8"/>
    <w:rPr>
      <w:rFonts w:ascii="Segoe UI" w:hAnsi="Segoe UI" w:cs="Segoe UI"/>
      <w:sz w:val="18"/>
      <w:szCs w:val="18"/>
    </w:rPr>
  </w:style>
  <w:style w:type="table" w:customStyle="1" w:styleId="TableGridReport25">
    <w:name w:val="Table Grid Report25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e"/>
    <w:rsid w:val="0096603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Абзац"/>
    <w:basedOn w:val="a"/>
    <w:link w:val="afc"/>
    <w:rsid w:val="00E554B6"/>
    <w:pPr>
      <w:spacing w:before="120" w:after="60" w:line="276" w:lineRule="auto"/>
      <w:ind w:firstLine="567"/>
      <w:jc w:val="left"/>
    </w:pPr>
    <w:rPr>
      <w:rFonts w:eastAsiaTheme="minorEastAsia"/>
      <w:sz w:val="24"/>
      <w:szCs w:val="24"/>
      <w:lang w:eastAsia="ru-RU"/>
    </w:rPr>
  </w:style>
  <w:style w:type="character" w:customStyle="1" w:styleId="afc">
    <w:name w:val="Абзац Знак"/>
    <w:link w:val="afb"/>
    <w:rsid w:val="00E554B6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TableGridReport34">
    <w:name w:val="Table Grid Report34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e"/>
    <w:uiPriority w:val="59"/>
    <w:rsid w:val="00AF7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e"/>
    <w:rsid w:val="00AD3C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e"/>
    <w:uiPriority w:val="59"/>
    <w:rsid w:val="005A01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e"/>
    <w:uiPriority w:val="59"/>
    <w:rsid w:val="004631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e"/>
    <w:uiPriority w:val="59"/>
    <w:rsid w:val="00CD17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e"/>
    <w:uiPriority w:val="59"/>
    <w:rsid w:val="0034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e"/>
    <w:rsid w:val="000C13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unhideWhenUsed/>
    <w:rsid w:val="002C39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C395C"/>
    <w:pPr>
      <w:spacing w:after="100"/>
      <w:ind w:left="260"/>
    </w:pPr>
  </w:style>
  <w:style w:type="paragraph" w:styleId="31">
    <w:name w:val="toc 3"/>
    <w:basedOn w:val="a"/>
    <w:next w:val="a"/>
    <w:autoRedefine/>
    <w:uiPriority w:val="39"/>
    <w:unhideWhenUsed/>
    <w:rsid w:val="002C395C"/>
    <w:pPr>
      <w:spacing w:after="100"/>
      <w:ind w:left="520"/>
    </w:pPr>
  </w:style>
  <w:style w:type="paragraph" w:styleId="41">
    <w:name w:val="toc 4"/>
    <w:basedOn w:val="a"/>
    <w:next w:val="a"/>
    <w:autoRedefine/>
    <w:uiPriority w:val="39"/>
    <w:unhideWhenUsed/>
    <w:rsid w:val="002C395C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C395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C395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C395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C395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C395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fd">
    <w:name w:val="Hyperlink"/>
    <w:basedOn w:val="a0"/>
    <w:uiPriority w:val="99"/>
    <w:unhideWhenUsed/>
    <w:rsid w:val="002C395C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803551"/>
    <w:rPr>
      <w:color w:val="954F72"/>
      <w:u w:val="single"/>
    </w:rPr>
  </w:style>
  <w:style w:type="paragraph" w:customStyle="1" w:styleId="msonormal0">
    <w:name w:val="msonormal"/>
    <w:basedOn w:val="a"/>
    <w:rsid w:val="0080355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FE5242"/>
    <w:pPr>
      <w:keepNext/>
      <w:keepLines/>
      <w:autoSpaceDE w:val="0"/>
      <w:autoSpaceDN w:val="0"/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FE524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aff">
    <w:name w:val="!таблица"/>
    <w:basedOn w:val="aff0"/>
    <w:next w:val="a"/>
    <w:uiPriority w:val="1"/>
    <w:rsid w:val="00FE5242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0">
    <w:name w:val="caption"/>
    <w:basedOn w:val="a"/>
    <w:next w:val="a"/>
    <w:uiPriority w:val="35"/>
    <w:semiHidden/>
    <w:unhideWhenUsed/>
    <w:qFormat/>
    <w:rsid w:val="00FE524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abinceva\AppData\Local\Microsoft\Windows\INetCache\Content.Outlook\O5JJQ4CX\&#1052;&#1086;&#1081;_4%20&#1091;&#1088;&#1086;&#1074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BE2A3-8F15-4600-8C67-0BFA553AF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Мой_4 уровня</Template>
  <TotalTime>24328</TotalTime>
  <Pages>13</Pages>
  <Words>2758</Words>
  <Characters>15723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Бабинцева Алена Сергеевна</dc:creator>
  <cp:keywords/>
  <dc:description/>
  <cp:lastModifiedBy>Администратор</cp:lastModifiedBy>
  <cp:revision>429</cp:revision>
  <cp:lastPrinted>2025-08-24T10:38:00Z</cp:lastPrinted>
  <dcterms:created xsi:type="dcterms:W3CDTF">2023-10-30T09:05:00Z</dcterms:created>
  <dcterms:modified xsi:type="dcterms:W3CDTF">2026-04-21T02:47:00Z</dcterms:modified>
</cp:coreProperties>
</file>